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9DC47" w14:textId="77777777" w:rsidR="004F79E5" w:rsidRPr="00415865" w:rsidRDefault="004F79E5" w:rsidP="004F79E5">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57348DBF" w14:textId="14466655" w:rsidR="003D29A2" w:rsidRPr="00AB5CEF" w:rsidRDefault="006859EF"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 xml:space="preserve">Sandra Konhäuser </w:t>
      </w:r>
    </w:p>
    <w:p w14:paraId="162EBF44"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1A6C563E" w14:textId="739CCBD9"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61454335" w14:textId="77777777" w:rsidR="00273903" w:rsidRDefault="00273903" w:rsidP="003D29A2">
      <w:pPr>
        <w:tabs>
          <w:tab w:val="left" w:pos="3686"/>
        </w:tabs>
        <w:spacing w:after="0" w:line="240" w:lineRule="auto"/>
        <w:rPr>
          <w:rFonts w:ascii="Calibri" w:hAnsi="Calibri" w:cs="Arial"/>
          <w:sz w:val="22"/>
          <w:szCs w:val="22"/>
        </w:rPr>
      </w:pPr>
    </w:p>
    <w:p w14:paraId="4A811457" w14:textId="0FA52EE0" w:rsidR="00273903" w:rsidRPr="00273903" w:rsidRDefault="00617131" w:rsidP="00273903">
      <w:pPr>
        <w:pStyle w:val="Titel"/>
        <w:spacing w:after="240"/>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273903">
        <w:rPr>
          <w:rFonts w:ascii="Calibri" w:hAnsi="Calibri"/>
          <w:color w:val="0070C0"/>
          <w:sz w:val="40"/>
          <w:szCs w:val="40"/>
        </w:rPr>
        <w:t>42</w:t>
      </w:r>
      <w:r w:rsidR="00E608D7" w:rsidRPr="00927C23">
        <w:rPr>
          <w:rFonts w:ascii="Calibri" w:hAnsi="Calibri"/>
          <w:color w:val="0070C0"/>
          <w:sz w:val="40"/>
          <w:szCs w:val="40"/>
        </w:rPr>
        <w:t>/26000</w:t>
      </w:r>
      <w:r w:rsidR="00361785">
        <w:rPr>
          <w:rFonts w:ascii="Calibri" w:hAnsi="Calibri"/>
          <w:color w:val="0070C0"/>
          <w:sz w:val="40"/>
          <w:szCs w:val="40"/>
        </w:rPr>
        <w:t>36865</w:t>
      </w:r>
      <w:r w:rsidR="00800171">
        <w:rPr>
          <w:rFonts w:ascii="Calibri" w:hAnsi="Calibri"/>
          <w:color w:val="0070C0"/>
          <w:sz w:val="40"/>
          <w:szCs w:val="40"/>
        </w:rPr>
        <w:t>FAIR</w:t>
      </w:r>
      <w:r w:rsidR="00E608D7" w:rsidRPr="00273903">
        <w:rPr>
          <w:rFonts w:ascii="Calibri" w:hAnsi="Calibri"/>
          <w:color w:val="0070C0"/>
          <w:sz w:val="40"/>
          <w:szCs w:val="40"/>
        </w:rPr>
        <w:t xml:space="preserve"> –</w:t>
      </w:r>
      <w:r w:rsidR="00800171">
        <w:rPr>
          <w:rFonts w:ascii="Calibri" w:hAnsi="Calibri"/>
          <w:color w:val="0070C0"/>
          <w:sz w:val="40"/>
          <w:szCs w:val="40"/>
        </w:rPr>
        <w:t>B</w:t>
      </w:r>
      <w:r w:rsidR="00273903" w:rsidRPr="00273903">
        <w:rPr>
          <w:rFonts w:ascii="Calibri" w:hAnsi="Calibri"/>
          <w:color w:val="0070C0"/>
          <w:sz w:val="40"/>
          <w:szCs w:val="40"/>
        </w:rPr>
        <w:t>eschaffung</w:t>
      </w:r>
      <w:r w:rsidR="00800171">
        <w:rPr>
          <w:rFonts w:ascii="Calibri" w:hAnsi="Calibri"/>
          <w:color w:val="0070C0"/>
          <w:sz w:val="40"/>
          <w:szCs w:val="40"/>
        </w:rPr>
        <w:t xml:space="preserve"> von </w:t>
      </w:r>
      <w:r w:rsidR="00800171" w:rsidRPr="00273903">
        <w:rPr>
          <w:rFonts w:ascii="Calibri" w:hAnsi="Calibri"/>
          <w:color w:val="0070C0"/>
          <w:sz w:val="40"/>
          <w:szCs w:val="40"/>
        </w:rPr>
        <w:t>Helium</w:t>
      </w:r>
      <w:r w:rsidR="00273903" w:rsidRPr="00273903">
        <w:rPr>
          <w:rFonts w:ascii="Calibri" w:hAnsi="Calibri"/>
          <w:color w:val="0070C0"/>
          <w:sz w:val="40"/>
          <w:szCs w:val="40"/>
        </w:rPr>
        <w:t xml:space="preserve"> für die Inbetriebnahme des SuperFRS der FAIR Anlage</w:t>
      </w:r>
    </w:p>
    <w:p w14:paraId="731EC163" w14:textId="77777777" w:rsidR="00273903" w:rsidRPr="00273903" w:rsidRDefault="00273903" w:rsidP="00273903">
      <w:pPr>
        <w:rPr>
          <w:lang w:eastAsia="en-US"/>
        </w:rPr>
      </w:pPr>
    </w:p>
    <w:bookmarkEnd w:id="0"/>
    <w:p w14:paraId="1C008A04"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5BBB8841"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4467066C"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3F6E2AC9"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006C3ACA"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5317FBB9"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5A20C5B8"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364DFD29"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68F5D526"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5658916C" w14:textId="77777777" w:rsidR="00890B8D" w:rsidRPr="00D64E4F" w:rsidRDefault="00890B8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Vertragsbestandteile</w:t>
      </w:r>
      <w:r>
        <w:rPr>
          <w:rFonts w:ascii="Calibri" w:hAnsi="Calibri"/>
          <w:sz w:val="22"/>
        </w:rPr>
        <w:t xml:space="preserve"> </w:t>
      </w:r>
      <w:r w:rsidRPr="00273903">
        <w:rPr>
          <w:rFonts w:ascii="Calibri" w:hAnsi="Calibri"/>
          <w:sz w:val="22"/>
        </w:rPr>
        <w:t>– mit AGB</w:t>
      </w:r>
    </w:p>
    <w:p w14:paraId="1ECFBED8" w14:textId="77777777" w:rsidR="00890B8D" w:rsidRDefault="00890B8D"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Pr>
          <w:rFonts w:ascii="Calibri" w:hAnsi="Calibri" w:cs="Arial"/>
          <w:color w:val="000000"/>
          <w:sz w:val="22"/>
          <w:szCs w:val="22"/>
        </w:rPr>
        <w:t>lgende Vertragsbestandteile:</w:t>
      </w:r>
    </w:p>
    <w:p w14:paraId="22D91972" w14:textId="6FC84C9E" w:rsidR="00890B8D" w:rsidRPr="00CE78E6" w:rsidRDefault="00890B8D" w:rsidP="00906682">
      <w:pPr>
        <w:pStyle w:val="Aufzhlungszeichen"/>
        <w:numPr>
          <w:ilvl w:val="0"/>
          <w:numId w:val="20"/>
        </w:numPr>
        <w:spacing w:line="276" w:lineRule="auto"/>
        <w:rPr>
          <w:rFonts w:ascii="Calibri" w:hAnsi="Calibri"/>
          <w:sz w:val="22"/>
          <w:szCs w:val="22"/>
        </w:rPr>
      </w:pPr>
      <w:r w:rsidRPr="00D64E4F">
        <w:rPr>
          <w:rFonts w:ascii="Calibri" w:hAnsi="Calibri"/>
          <w:sz w:val="22"/>
          <w:szCs w:val="22"/>
        </w:rPr>
        <w:t>Technische Spezifikation</w:t>
      </w:r>
      <w:r w:rsidR="001E1E94">
        <w:rPr>
          <w:rFonts w:ascii="Calibri" w:hAnsi="Calibri"/>
          <w:sz w:val="22"/>
          <w:szCs w:val="22"/>
        </w:rPr>
        <w:t xml:space="preserve"> </w:t>
      </w:r>
      <w:r w:rsidRPr="00D64E4F">
        <w:rPr>
          <w:rFonts w:ascii="Calibri" w:hAnsi="Calibri"/>
          <w:sz w:val="22"/>
          <w:szCs w:val="22"/>
        </w:rPr>
        <w:t xml:space="preserve">/ Leistungsbeschreibung vom </w:t>
      </w:r>
      <w:r w:rsidR="00CE78E6" w:rsidRPr="006B244A">
        <w:rPr>
          <w:rFonts w:ascii="Calibri" w:hAnsi="Calibri"/>
          <w:color w:val="0070C0"/>
          <w:sz w:val="22"/>
          <w:szCs w:val="22"/>
        </w:rPr>
        <w:t>in aktuellster zur Verfügung gestellter Version</w:t>
      </w:r>
    </w:p>
    <w:p w14:paraId="7DB1EDFF" w14:textId="723041A8" w:rsidR="00890B8D" w:rsidRDefault="00890B8D" w:rsidP="00906682">
      <w:pPr>
        <w:pStyle w:val="Aufzhlungszeichen"/>
        <w:numPr>
          <w:ilvl w:val="0"/>
          <w:numId w:val="20"/>
        </w:numPr>
        <w:spacing w:line="276" w:lineRule="auto"/>
        <w:rPr>
          <w:rFonts w:ascii="Calibri" w:hAnsi="Calibri"/>
          <w:sz w:val="22"/>
          <w:szCs w:val="22"/>
        </w:rPr>
      </w:pPr>
      <w:r w:rsidRPr="00D64E4F">
        <w:rPr>
          <w:rFonts w:ascii="Calibri" w:hAnsi="Calibri"/>
          <w:sz w:val="22"/>
          <w:szCs w:val="22"/>
        </w:rPr>
        <w:t>dieses Angebot</w:t>
      </w:r>
      <w:r>
        <w:rPr>
          <w:rFonts w:ascii="Calibri" w:hAnsi="Calibri"/>
          <w:sz w:val="22"/>
          <w:szCs w:val="22"/>
        </w:rPr>
        <w:t xml:space="preserve"> </w:t>
      </w:r>
    </w:p>
    <w:p w14:paraId="2E0449B2" w14:textId="66D61052" w:rsidR="00890B8D" w:rsidRDefault="00890B8D" w:rsidP="00906682">
      <w:pPr>
        <w:pStyle w:val="Aufzhlungszeichen"/>
        <w:numPr>
          <w:ilvl w:val="0"/>
          <w:numId w:val="20"/>
        </w:numPr>
        <w:spacing w:line="276" w:lineRule="auto"/>
        <w:rPr>
          <w:rFonts w:ascii="Calibri" w:hAnsi="Calibri"/>
          <w:sz w:val="22"/>
          <w:szCs w:val="22"/>
        </w:rPr>
      </w:pPr>
      <w:r w:rsidRPr="00273903">
        <w:rPr>
          <w:rFonts w:ascii="Calibri" w:hAnsi="Calibri"/>
          <w:sz w:val="22"/>
          <w:szCs w:val="22"/>
        </w:rPr>
        <w:t>Protokolle von Aufklärungsgesprächen</w:t>
      </w:r>
      <w:r>
        <w:rPr>
          <w:rFonts w:ascii="Calibri" w:hAnsi="Calibri"/>
          <w:sz w:val="22"/>
          <w:szCs w:val="22"/>
        </w:rPr>
        <w:t>, sofern solche stattgefunden haben</w:t>
      </w:r>
    </w:p>
    <w:p w14:paraId="758C0774" w14:textId="77777777" w:rsidR="00890B8D" w:rsidRPr="00137003" w:rsidRDefault="00890B8D" w:rsidP="00906682">
      <w:pPr>
        <w:pStyle w:val="Aufzhlungszeichen"/>
        <w:numPr>
          <w:ilvl w:val="0"/>
          <w:numId w:val="20"/>
        </w:numPr>
        <w:spacing w:line="276" w:lineRule="auto"/>
        <w:rPr>
          <w:rFonts w:ascii="Calibri" w:hAnsi="Calibri"/>
          <w:sz w:val="22"/>
          <w:szCs w:val="22"/>
        </w:rPr>
      </w:pPr>
      <w:r w:rsidRPr="00137003">
        <w:rPr>
          <w:rFonts w:ascii="Calibri" w:hAnsi="Calibri"/>
          <w:sz w:val="22"/>
          <w:szCs w:val="22"/>
        </w:rPr>
        <w:t>Erläuterungen zum Angebot</w:t>
      </w:r>
    </w:p>
    <w:p w14:paraId="1806EC85" w14:textId="77777777" w:rsidR="00890B8D" w:rsidRPr="00DE2942" w:rsidRDefault="00890B8D" w:rsidP="00906682">
      <w:pPr>
        <w:pStyle w:val="Aufzhlungszeichen"/>
        <w:numPr>
          <w:ilvl w:val="0"/>
          <w:numId w:val="20"/>
        </w:numPr>
        <w:spacing w:line="276" w:lineRule="auto"/>
        <w:rPr>
          <w:rFonts w:ascii="Calibri" w:hAnsi="Calibri"/>
          <w:sz w:val="22"/>
          <w:szCs w:val="22"/>
        </w:rPr>
      </w:pPr>
      <w:r w:rsidRPr="00DE2942">
        <w:rPr>
          <w:rFonts w:ascii="Calibri" w:hAnsi="Calibri"/>
          <w:sz w:val="22"/>
          <w:szCs w:val="22"/>
        </w:rPr>
        <w:t xml:space="preserve">Allgemeine Einkaufsbedingungen der </w:t>
      </w:r>
      <w:r w:rsidR="004F79E5">
        <w:rPr>
          <w:rFonts w:ascii="Calibri" w:hAnsi="Calibri"/>
          <w:sz w:val="22"/>
          <w:szCs w:val="22"/>
        </w:rPr>
        <w:t>FAIR GmbH</w:t>
      </w:r>
      <w:r>
        <w:rPr>
          <w:rFonts w:ascii="Calibri" w:hAnsi="Calibri"/>
          <w:sz w:val="22"/>
          <w:szCs w:val="22"/>
        </w:rPr>
        <w:t>, Stand Juli 2022</w:t>
      </w:r>
    </w:p>
    <w:p w14:paraId="6020522B" w14:textId="5CA94E0F" w:rsidR="00890B8D" w:rsidRPr="00273903" w:rsidRDefault="00890B8D" w:rsidP="00274C45">
      <w:pPr>
        <w:pStyle w:val="Aufzhlungszeichen"/>
        <w:numPr>
          <w:ilvl w:val="0"/>
          <w:numId w:val="20"/>
        </w:numPr>
        <w:spacing w:line="276" w:lineRule="auto"/>
        <w:ind w:left="714" w:hanging="357"/>
        <w:rPr>
          <w:rFonts w:ascii="Calibri" w:hAnsi="Calibri"/>
          <w:sz w:val="22"/>
          <w:szCs w:val="22"/>
        </w:rPr>
      </w:pPr>
      <w:r w:rsidRPr="00273903">
        <w:rPr>
          <w:rFonts w:ascii="Calibri" w:hAnsi="Calibri"/>
          <w:sz w:val="22"/>
          <w:szCs w:val="22"/>
        </w:rPr>
        <w:lastRenderedPageBreak/>
        <w:t>Allgemeine Vertragsbedingungen für die Ausführung von Leistungen (VOL/B) – Fassung 2003</w:t>
      </w:r>
    </w:p>
    <w:p w14:paraId="52FD2C16"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55913A7B"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3F7D6F81"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4A2B7424"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00135F7A" w14:textId="3CC1912A" w:rsidR="001D1AAD" w:rsidRDefault="001D1AAD" w:rsidP="00906682">
      <w:pPr>
        <w:spacing w:after="120"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p w14:paraId="352D38E6" w14:textId="77777777" w:rsidR="00273903" w:rsidRPr="00361785" w:rsidRDefault="00273903" w:rsidP="00273903">
      <w:pPr>
        <w:spacing w:after="120" w:line="276" w:lineRule="auto"/>
        <w:jc w:val="both"/>
        <w:rPr>
          <w:rFonts w:ascii="Calibri" w:hAnsi="Calibri"/>
          <w:b/>
          <w:bCs/>
          <w:color w:val="0070C0"/>
          <w:sz w:val="22"/>
          <w:szCs w:val="22"/>
        </w:rPr>
      </w:pPr>
      <w:r w:rsidRPr="00361785">
        <w:rPr>
          <w:rFonts w:ascii="Calibri" w:hAnsi="Calibri"/>
          <w:b/>
          <w:bCs/>
          <w:color w:val="0070C0"/>
          <w:sz w:val="22"/>
          <w:szCs w:val="22"/>
        </w:rPr>
        <w:t xml:space="preserve">Der angebotene Preis gilt für die gesamte Bedarfsmenge und -zeitraum als fix vereinbart. </w:t>
      </w:r>
    </w:p>
    <w:p w14:paraId="69821803" w14:textId="77777777" w:rsidR="00273903" w:rsidRPr="00361785" w:rsidRDefault="00273903" w:rsidP="00273903">
      <w:pPr>
        <w:spacing w:after="120" w:line="276" w:lineRule="auto"/>
        <w:jc w:val="both"/>
        <w:rPr>
          <w:rFonts w:ascii="Calibri" w:hAnsi="Calibri"/>
          <w:b/>
          <w:bCs/>
          <w:color w:val="0070C0"/>
          <w:sz w:val="22"/>
          <w:szCs w:val="22"/>
        </w:rPr>
      </w:pPr>
      <w:r w:rsidRPr="00361785">
        <w:rPr>
          <w:rFonts w:ascii="Calibri" w:hAnsi="Calibri"/>
          <w:b/>
          <w:bCs/>
          <w:color w:val="0070C0"/>
          <w:sz w:val="22"/>
          <w:szCs w:val="22"/>
        </w:rPr>
        <w:t xml:space="preserve">Die Preisangaben sind inklusive aller ihrer anfallenden Nebenkosten auszupreisen. Die Preise inkludieren, insbesondere: </w:t>
      </w:r>
    </w:p>
    <w:p w14:paraId="3EE01616" w14:textId="77777777" w:rsidR="00273903" w:rsidRPr="00361785" w:rsidRDefault="00273903" w:rsidP="00273903">
      <w:pPr>
        <w:spacing w:after="120" w:line="276" w:lineRule="auto"/>
        <w:jc w:val="both"/>
        <w:rPr>
          <w:rFonts w:ascii="Calibri" w:hAnsi="Calibri"/>
          <w:b/>
          <w:bCs/>
          <w:color w:val="0070C0"/>
          <w:sz w:val="22"/>
          <w:szCs w:val="22"/>
        </w:rPr>
      </w:pPr>
      <w:r w:rsidRPr="00361785">
        <w:rPr>
          <w:rFonts w:ascii="Calibri" w:hAnsi="Calibri"/>
          <w:b/>
          <w:bCs/>
          <w:color w:val="0070C0"/>
          <w:sz w:val="22"/>
          <w:szCs w:val="22"/>
        </w:rPr>
        <w:t>-</w:t>
      </w:r>
      <w:r w:rsidRPr="00361785">
        <w:rPr>
          <w:rFonts w:ascii="Calibri" w:hAnsi="Calibri"/>
          <w:b/>
          <w:bCs/>
          <w:color w:val="0070C0"/>
          <w:sz w:val="22"/>
          <w:szCs w:val="22"/>
        </w:rPr>
        <w:tab/>
        <w:t>Öko- Energie- / Gefahrstoffzuschlag</w:t>
      </w:r>
    </w:p>
    <w:p w14:paraId="19A516E6" w14:textId="0FEADAB5" w:rsidR="00273903" w:rsidRPr="00361785" w:rsidRDefault="00273903" w:rsidP="00273903">
      <w:pPr>
        <w:spacing w:after="120" w:line="276" w:lineRule="auto"/>
        <w:jc w:val="both"/>
        <w:rPr>
          <w:rFonts w:ascii="Calibri" w:hAnsi="Calibri"/>
          <w:b/>
          <w:bCs/>
          <w:color w:val="0070C0"/>
          <w:sz w:val="22"/>
          <w:szCs w:val="22"/>
        </w:rPr>
      </w:pPr>
      <w:r w:rsidRPr="00361785">
        <w:rPr>
          <w:rFonts w:ascii="Calibri" w:hAnsi="Calibri"/>
          <w:b/>
          <w:bCs/>
          <w:color w:val="0070C0"/>
          <w:sz w:val="22"/>
          <w:szCs w:val="22"/>
        </w:rPr>
        <w:t>-</w:t>
      </w:r>
      <w:r w:rsidRPr="00361785">
        <w:rPr>
          <w:rFonts w:ascii="Calibri" w:hAnsi="Calibri"/>
          <w:b/>
          <w:bCs/>
          <w:color w:val="0070C0"/>
          <w:sz w:val="22"/>
          <w:szCs w:val="22"/>
        </w:rPr>
        <w:tab/>
        <w:t>Transport- und Anfahrtskosten, Maut, Betankung</w:t>
      </w:r>
    </w:p>
    <w:p w14:paraId="3FD502AF" w14:textId="77777777" w:rsidR="00273903" w:rsidRDefault="00273903" w:rsidP="00273903">
      <w:pPr>
        <w:spacing w:after="120" w:line="276" w:lineRule="auto"/>
        <w:jc w:val="both"/>
        <w:rPr>
          <w:rFonts w:ascii="Calibri" w:hAnsi="Calibri"/>
          <w:sz w:val="22"/>
          <w:szCs w:val="22"/>
        </w:rPr>
      </w:pPr>
    </w:p>
    <w:tbl>
      <w:tblPr>
        <w:tblStyle w:val="Tabellenraster"/>
        <w:tblW w:w="9634" w:type="dxa"/>
        <w:tblLook w:val="04A0" w:firstRow="1" w:lastRow="0" w:firstColumn="1" w:lastColumn="0" w:noHBand="0" w:noVBand="1"/>
      </w:tblPr>
      <w:tblGrid>
        <w:gridCol w:w="491"/>
        <w:gridCol w:w="16"/>
        <w:gridCol w:w="3358"/>
        <w:gridCol w:w="11"/>
        <w:gridCol w:w="983"/>
        <w:gridCol w:w="177"/>
        <w:gridCol w:w="914"/>
        <w:gridCol w:w="849"/>
        <w:gridCol w:w="2835"/>
      </w:tblGrid>
      <w:tr w:rsidR="001E1E94" w:rsidRPr="00BA024B" w14:paraId="2677CFF4" w14:textId="77777777" w:rsidTr="009B7612">
        <w:trPr>
          <w:tblHeader/>
        </w:trPr>
        <w:tc>
          <w:tcPr>
            <w:tcW w:w="507" w:type="dxa"/>
            <w:gridSpan w:val="2"/>
            <w:tcBorders>
              <w:top w:val="single" w:sz="4" w:space="0" w:color="auto"/>
              <w:left w:val="single" w:sz="4" w:space="0" w:color="auto"/>
              <w:bottom w:val="single" w:sz="4" w:space="0" w:color="auto"/>
              <w:right w:val="nil"/>
            </w:tcBorders>
            <w:shd w:val="clear" w:color="auto" w:fill="C6D9F1" w:themeFill="text2" w:themeFillTint="33"/>
          </w:tcPr>
          <w:p w14:paraId="024268FF" w14:textId="77777777" w:rsidR="001E1E94" w:rsidRPr="00BA024B" w:rsidRDefault="001E1E94" w:rsidP="00424A06">
            <w:pPr>
              <w:rPr>
                <w:rFonts w:ascii="Calibri" w:hAnsi="Calibri"/>
                <w:sz w:val="22"/>
                <w:szCs w:val="22"/>
              </w:rPr>
            </w:pPr>
          </w:p>
        </w:tc>
        <w:tc>
          <w:tcPr>
            <w:tcW w:w="3358" w:type="dxa"/>
            <w:tcBorders>
              <w:top w:val="single" w:sz="4" w:space="0" w:color="auto"/>
              <w:left w:val="nil"/>
              <w:bottom w:val="single" w:sz="4" w:space="0" w:color="auto"/>
              <w:right w:val="nil"/>
            </w:tcBorders>
            <w:shd w:val="clear" w:color="auto" w:fill="C6D9F1" w:themeFill="text2" w:themeFillTint="33"/>
          </w:tcPr>
          <w:p w14:paraId="48C2AF6B" w14:textId="77777777" w:rsidR="001E1E94" w:rsidRPr="00BA024B" w:rsidRDefault="001E1E94" w:rsidP="00424A06">
            <w:pPr>
              <w:rPr>
                <w:rFonts w:ascii="Calibri" w:hAnsi="Calibri"/>
                <w:sz w:val="22"/>
                <w:szCs w:val="22"/>
              </w:rPr>
            </w:pPr>
            <w:r w:rsidRPr="00BA024B">
              <w:rPr>
                <w:rFonts w:ascii="Calibri" w:hAnsi="Calibri"/>
                <w:b/>
                <w:bCs/>
                <w:sz w:val="22"/>
                <w:szCs w:val="22"/>
              </w:rPr>
              <w:t>Hauptauftrag</w:t>
            </w:r>
          </w:p>
        </w:tc>
        <w:tc>
          <w:tcPr>
            <w:tcW w:w="994" w:type="dxa"/>
            <w:gridSpan w:val="2"/>
            <w:tcBorders>
              <w:top w:val="single" w:sz="4" w:space="0" w:color="auto"/>
              <w:left w:val="nil"/>
              <w:bottom w:val="single" w:sz="4" w:space="0" w:color="auto"/>
              <w:right w:val="nil"/>
            </w:tcBorders>
            <w:shd w:val="clear" w:color="auto" w:fill="C6D9F1" w:themeFill="text2" w:themeFillTint="33"/>
          </w:tcPr>
          <w:p w14:paraId="6FD06684" w14:textId="77777777" w:rsidR="001E1E94" w:rsidRPr="00BA024B" w:rsidRDefault="001E1E94" w:rsidP="00424A06">
            <w:pPr>
              <w:rPr>
                <w:rFonts w:ascii="Calibri" w:hAnsi="Calibri"/>
                <w:sz w:val="22"/>
                <w:szCs w:val="22"/>
              </w:rPr>
            </w:pPr>
          </w:p>
        </w:tc>
        <w:tc>
          <w:tcPr>
            <w:tcW w:w="1091" w:type="dxa"/>
            <w:gridSpan w:val="2"/>
            <w:tcBorders>
              <w:top w:val="single" w:sz="4" w:space="0" w:color="auto"/>
              <w:left w:val="nil"/>
              <w:bottom w:val="single" w:sz="4" w:space="0" w:color="auto"/>
              <w:right w:val="nil"/>
            </w:tcBorders>
            <w:shd w:val="clear" w:color="auto" w:fill="C6D9F1" w:themeFill="text2" w:themeFillTint="33"/>
          </w:tcPr>
          <w:p w14:paraId="28F9CAFE" w14:textId="77777777" w:rsidR="001E1E94" w:rsidRPr="00BA024B" w:rsidRDefault="001E1E94" w:rsidP="00424A06">
            <w:pPr>
              <w:rPr>
                <w:rFonts w:ascii="Calibri" w:hAnsi="Calibri"/>
                <w:sz w:val="22"/>
                <w:szCs w:val="22"/>
              </w:rPr>
            </w:pPr>
          </w:p>
        </w:tc>
        <w:tc>
          <w:tcPr>
            <w:tcW w:w="849" w:type="dxa"/>
            <w:tcBorders>
              <w:top w:val="single" w:sz="4" w:space="0" w:color="auto"/>
              <w:left w:val="nil"/>
              <w:bottom w:val="single" w:sz="4" w:space="0" w:color="auto"/>
              <w:right w:val="nil"/>
            </w:tcBorders>
            <w:shd w:val="clear" w:color="auto" w:fill="C6D9F1" w:themeFill="text2" w:themeFillTint="33"/>
          </w:tcPr>
          <w:p w14:paraId="11ED41A0" w14:textId="77777777" w:rsidR="001E1E94" w:rsidRPr="00BA024B" w:rsidRDefault="001E1E94" w:rsidP="00424A06">
            <w:pPr>
              <w:rPr>
                <w:rFonts w:ascii="Calibri" w:hAnsi="Calibri"/>
                <w:sz w:val="22"/>
                <w:szCs w:val="22"/>
              </w:rPr>
            </w:pPr>
          </w:p>
        </w:tc>
        <w:tc>
          <w:tcPr>
            <w:tcW w:w="2835" w:type="dxa"/>
            <w:tcBorders>
              <w:top w:val="single" w:sz="4" w:space="0" w:color="auto"/>
              <w:left w:val="nil"/>
              <w:bottom w:val="single" w:sz="4" w:space="0" w:color="auto"/>
              <w:right w:val="single" w:sz="4" w:space="0" w:color="auto"/>
            </w:tcBorders>
            <w:shd w:val="clear" w:color="auto" w:fill="C6D9F1" w:themeFill="text2" w:themeFillTint="33"/>
          </w:tcPr>
          <w:p w14:paraId="55FB5850" w14:textId="77777777" w:rsidR="001E1E94" w:rsidRPr="00BA024B" w:rsidRDefault="001E1E94" w:rsidP="00424A06">
            <w:pPr>
              <w:rPr>
                <w:rFonts w:ascii="Calibri" w:hAnsi="Calibri"/>
                <w:sz w:val="22"/>
                <w:szCs w:val="22"/>
              </w:rPr>
            </w:pPr>
          </w:p>
        </w:tc>
      </w:tr>
      <w:tr w:rsidR="00273903" w:rsidRPr="00BA024B" w14:paraId="07F8E448" w14:textId="77777777" w:rsidTr="009B7612">
        <w:trPr>
          <w:tblHeader/>
        </w:trPr>
        <w:tc>
          <w:tcPr>
            <w:tcW w:w="507" w:type="dxa"/>
            <w:gridSpan w:val="2"/>
            <w:tcBorders>
              <w:top w:val="single" w:sz="4" w:space="0" w:color="auto"/>
            </w:tcBorders>
          </w:tcPr>
          <w:p w14:paraId="5D7183C7" w14:textId="77777777" w:rsidR="00273903" w:rsidRPr="00BA024B" w:rsidRDefault="00273903" w:rsidP="00424A06">
            <w:pPr>
              <w:rPr>
                <w:rFonts w:ascii="Calibri" w:hAnsi="Calibri"/>
                <w:sz w:val="22"/>
                <w:szCs w:val="22"/>
              </w:rPr>
            </w:pPr>
            <w:r w:rsidRPr="00BA024B">
              <w:rPr>
                <w:rFonts w:ascii="Calibri" w:hAnsi="Calibri"/>
                <w:sz w:val="22"/>
                <w:szCs w:val="22"/>
              </w:rPr>
              <w:t xml:space="preserve">Nr. </w:t>
            </w:r>
          </w:p>
        </w:tc>
        <w:tc>
          <w:tcPr>
            <w:tcW w:w="3358" w:type="dxa"/>
            <w:tcBorders>
              <w:top w:val="single" w:sz="4" w:space="0" w:color="auto"/>
            </w:tcBorders>
          </w:tcPr>
          <w:p w14:paraId="66D955B6" w14:textId="77777777" w:rsidR="00273903" w:rsidRPr="00157054" w:rsidRDefault="00273903" w:rsidP="00424A06">
            <w:pPr>
              <w:rPr>
                <w:rFonts w:ascii="Calibri" w:hAnsi="Calibri" w:cs="Calibri"/>
                <w:sz w:val="22"/>
                <w:szCs w:val="22"/>
              </w:rPr>
            </w:pPr>
            <w:r w:rsidRPr="00157054">
              <w:rPr>
                <w:rFonts w:ascii="Calibri" w:hAnsi="Calibri" w:cs="Calibri"/>
                <w:sz w:val="22"/>
                <w:szCs w:val="22"/>
              </w:rPr>
              <w:t>Titel/Beschreibung</w:t>
            </w:r>
          </w:p>
        </w:tc>
        <w:tc>
          <w:tcPr>
            <w:tcW w:w="994" w:type="dxa"/>
            <w:gridSpan w:val="2"/>
            <w:tcBorders>
              <w:top w:val="single" w:sz="4" w:space="0" w:color="auto"/>
            </w:tcBorders>
          </w:tcPr>
          <w:p w14:paraId="3ABA20F4" w14:textId="77777777" w:rsidR="00273903" w:rsidRPr="00BA024B" w:rsidRDefault="00273903" w:rsidP="00424A06">
            <w:pPr>
              <w:rPr>
                <w:rFonts w:ascii="Calibri" w:hAnsi="Calibri"/>
                <w:sz w:val="22"/>
                <w:szCs w:val="22"/>
              </w:rPr>
            </w:pPr>
            <w:r w:rsidRPr="00BA024B">
              <w:rPr>
                <w:rFonts w:ascii="Calibri" w:hAnsi="Calibri"/>
                <w:sz w:val="22"/>
                <w:szCs w:val="22"/>
              </w:rPr>
              <w:t>Anzahl</w:t>
            </w:r>
          </w:p>
        </w:tc>
        <w:tc>
          <w:tcPr>
            <w:tcW w:w="1940" w:type="dxa"/>
            <w:gridSpan w:val="3"/>
            <w:tcBorders>
              <w:top w:val="single" w:sz="4" w:space="0" w:color="auto"/>
            </w:tcBorders>
          </w:tcPr>
          <w:p w14:paraId="33D1CD8D" w14:textId="77777777" w:rsidR="00273903" w:rsidRPr="00BA024B" w:rsidRDefault="00273903" w:rsidP="00424A06">
            <w:pPr>
              <w:rPr>
                <w:rFonts w:ascii="Calibri" w:hAnsi="Calibri"/>
                <w:sz w:val="22"/>
                <w:szCs w:val="22"/>
              </w:rPr>
            </w:pPr>
            <w:r w:rsidRPr="00BA024B">
              <w:rPr>
                <w:rFonts w:ascii="Calibri" w:hAnsi="Calibri"/>
                <w:sz w:val="22"/>
                <w:szCs w:val="22"/>
              </w:rPr>
              <w:t>Einzelpreis in Euro</w:t>
            </w:r>
          </w:p>
        </w:tc>
        <w:tc>
          <w:tcPr>
            <w:tcW w:w="2835" w:type="dxa"/>
            <w:tcBorders>
              <w:top w:val="single" w:sz="4" w:space="0" w:color="auto"/>
            </w:tcBorders>
          </w:tcPr>
          <w:p w14:paraId="12C76EF8" w14:textId="77777777" w:rsidR="00273903" w:rsidRPr="00BA024B" w:rsidRDefault="00273903" w:rsidP="00424A06">
            <w:pPr>
              <w:rPr>
                <w:rFonts w:ascii="Calibri" w:hAnsi="Calibri"/>
                <w:sz w:val="22"/>
                <w:szCs w:val="22"/>
              </w:rPr>
            </w:pPr>
            <w:r w:rsidRPr="00BA024B">
              <w:rPr>
                <w:rFonts w:ascii="Calibri" w:hAnsi="Calibri"/>
                <w:sz w:val="22"/>
                <w:szCs w:val="22"/>
              </w:rPr>
              <w:t>Gesamtpreis in Euro</w:t>
            </w:r>
          </w:p>
        </w:tc>
      </w:tr>
      <w:tr w:rsidR="00273903" w:rsidRPr="00BA024B" w14:paraId="34DAEBE3" w14:textId="77777777" w:rsidTr="009B7612">
        <w:trPr>
          <w:trHeight w:val="1331"/>
        </w:trPr>
        <w:tc>
          <w:tcPr>
            <w:tcW w:w="507" w:type="dxa"/>
            <w:gridSpan w:val="2"/>
          </w:tcPr>
          <w:p w14:paraId="725A5CDE" w14:textId="77777777" w:rsidR="00273903" w:rsidRPr="00BA024B" w:rsidRDefault="00273903" w:rsidP="00273903">
            <w:pPr>
              <w:rPr>
                <w:rFonts w:ascii="Calibri" w:hAnsi="Calibri"/>
                <w:sz w:val="22"/>
                <w:szCs w:val="22"/>
              </w:rPr>
            </w:pPr>
            <w:r w:rsidRPr="00BA024B">
              <w:rPr>
                <w:rFonts w:ascii="Calibri" w:hAnsi="Calibri"/>
                <w:sz w:val="22"/>
                <w:szCs w:val="22"/>
              </w:rPr>
              <w:t>1</w:t>
            </w:r>
          </w:p>
        </w:tc>
        <w:tc>
          <w:tcPr>
            <w:tcW w:w="3358" w:type="dxa"/>
          </w:tcPr>
          <w:p w14:paraId="27B926C2" w14:textId="77777777" w:rsidR="00273903" w:rsidRPr="00157054" w:rsidRDefault="00273903" w:rsidP="00273903">
            <w:pPr>
              <w:rPr>
                <w:rFonts w:ascii="Calibri" w:hAnsi="Calibri" w:cs="Calibri"/>
                <w:sz w:val="22"/>
                <w:szCs w:val="22"/>
              </w:rPr>
            </w:pPr>
            <w:r w:rsidRPr="00157054">
              <w:rPr>
                <w:rFonts w:ascii="Calibri" w:hAnsi="Calibri" w:cs="Calibri"/>
                <w:sz w:val="22"/>
                <w:szCs w:val="22"/>
              </w:rPr>
              <w:t>Helium 4,6 oder besser</w:t>
            </w:r>
          </w:p>
          <w:p w14:paraId="0FA9B221" w14:textId="259E22D4" w:rsidR="00273903" w:rsidRPr="00157054" w:rsidRDefault="00273903" w:rsidP="00361785">
            <w:pPr>
              <w:rPr>
                <w:rFonts w:ascii="Calibri" w:hAnsi="Calibri" w:cs="Calibri"/>
                <w:sz w:val="22"/>
                <w:szCs w:val="22"/>
              </w:rPr>
            </w:pPr>
            <w:r w:rsidRPr="00157054">
              <w:rPr>
                <w:rFonts w:ascii="Calibri" w:hAnsi="Calibri" w:cs="Calibri"/>
                <w:sz w:val="22"/>
                <w:szCs w:val="22"/>
              </w:rPr>
              <w:t>Gasförmig in Bündeln oder größeren Gebinden bei mindestens 200 bar</w:t>
            </w:r>
          </w:p>
        </w:tc>
        <w:tc>
          <w:tcPr>
            <w:tcW w:w="994" w:type="dxa"/>
            <w:gridSpan w:val="2"/>
          </w:tcPr>
          <w:p w14:paraId="7C234AAA" w14:textId="742AEFDB" w:rsidR="00273903" w:rsidRPr="00BA024B" w:rsidRDefault="00273903" w:rsidP="00273903">
            <w:pPr>
              <w:rPr>
                <w:rFonts w:ascii="Calibri" w:hAnsi="Calibri"/>
                <w:sz w:val="22"/>
                <w:szCs w:val="22"/>
              </w:rPr>
            </w:pPr>
            <w:r>
              <w:rPr>
                <w:rFonts w:ascii="Calibri" w:hAnsi="Calibri"/>
                <w:sz w:val="22"/>
                <w:szCs w:val="22"/>
              </w:rPr>
              <w:t>7000 m³</w:t>
            </w:r>
          </w:p>
        </w:tc>
        <w:tc>
          <w:tcPr>
            <w:tcW w:w="1940" w:type="dxa"/>
            <w:gridSpan w:val="3"/>
          </w:tcPr>
          <w:p w14:paraId="6A675374" w14:textId="77777777" w:rsidR="00273903" w:rsidRPr="00BA024B" w:rsidRDefault="00273903" w:rsidP="0027390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2835" w:type="dxa"/>
          </w:tcPr>
          <w:p w14:paraId="18F973C4" w14:textId="77777777" w:rsidR="00273903" w:rsidRPr="00BA024B" w:rsidRDefault="00273903" w:rsidP="0027390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273903" w:rsidRPr="00BA024B" w14:paraId="5F1E61E2" w14:textId="77777777" w:rsidTr="009B7612">
        <w:trPr>
          <w:tblHeader/>
        </w:trPr>
        <w:tc>
          <w:tcPr>
            <w:tcW w:w="491" w:type="dxa"/>
            <w:tcBorders>
              <w:top w:val="single" w:sz="4" w:space="0" w:color="auto"/>
              <w:left w:val="single" w:sz="4" w:space="0" w:color="auto"/>
              <w:bottom w:val="single" w:sz="4" w:space="0" w:color="auto"/>
              <w:right w:val="nil"/>
            </w:tcBorders>
            <w:shd w:val="clear" w:color="auto" w:fill="C6D9F1" w:themeFill="text2" w:themeFillTint="33"/>
          </w:tcPr>
          <w:p w14:paraId="2D27A446" w14:textId="77777777" w:rsidR="001E1E94" w:rsidRPr="00BA024B" w:rsidRDefault="001E1E94" w:rsidP="00424A06">
            <w:pPr>
              <w:rPr>
                <w:rFonts w:ascii="Calibri" w:hAnsi="Calibri"/>
                <w:sz w:val="22"/>
                <w:szCs w:val="22"/>
              </w:rPr>
            </w:pPr>
          </w:p>
        </w:tc>
        <w:tc>
          <w:tcPr>
            <w:tcW w:w="3385" w:type="dxa"/>
            <w:gridSpan w:val="3"/>
            <w:tcBorders>
              <w:top w:val="single" w:sz="4" w:space="0" w:color="auto"/>
              <w:left w:val="nil"/>
              <w:bottom w:val="single" w:sz="4" w:space="0" w:color="auto"/>
              <w:right w:val="nil"/>
            </w:tcBorders>
            <w:shd w:val="clear" w:color="auto" w:fill="C6D9F1" w:themeFill="text2" w:themeFillTint="33"/>
          </w:tcPr>
          <w:p w14:paraId="64D5E220" w14:textId="41616C26" w:rsidR="001E1E94" w:rsidRPr="00BA024B" w:rsidRDefault="00273903" w:rsidP="00424A06">
            <w:pPr>
              <w:rPr>
                <w:rFonts w:ascii="Calibri" w:hAnsi="Calibri"/>
                <w:sz w:val="22"/>
                <w:szCs w:val="22"/>
              </w:rPr>
            </w:pPr>
            <w:r>
              <w:rPr>
                <w:rFonts w:ascii="Calibri" w:hAnsi="Calibri"/>
                <w:b/>
                <w:bCs/>
                <w:sz w:val="22"/>
                <w:szCs w:val="22"/>
              </w:rPr>
              <w:t>Nachkaufo</w:t>
            </w:r>
            <w:r w:rsidR="001E1E94" w:rsidRPr="00BA024B">
              <w:rPr>
                <w:rFonts w:ascii="Calibri" w:hAnsi="Calibri"/>
                <w:b/>
                <w:bCs/>
                <w:sz w:val="22"/>
                <w:szCs w:val="22"/>
              </w:rPr>
              <w:t>ption</w:t>
            </w:r>
          </w:p>
        </w:tc>
        <w:tc>
          <w:tcPr>
            <w:tcW w:w="1160" w:type="dxa"/>
            <w:gridSpan w:val="2"/>
            <w:tcBorders>
              <w:top w:val="single" w:sz="4" w:space="0" w:color="auto"/>
              <w:left w:val="nil"/>
              <w:bottom w:val="single" w:sz="4" w:space="0" w:color="auto"/>
              <w:right w:val="nil"/>
            </w:tcBorders>
            <w:shd w:val="clear" w:color="auto" w:fill="C6D9F1" w:themeFill="text2" w:themeFillTint="33"/>
          </w:tcPr>
          <w:p w14:paraId="7C50D783" w14:textId="77777777" w:rsidR="001E1E94" w:rsidRPr="00BA024B" w:rsidRDefault="001E1E94" w:rsidP="00424A06">
            <w:pPr>
              <w:rPr>
                <w:rFonts w:ascii="Calibri" w:hAnsi="Calibri"/>
                <w:sz w:val="22"/>
                <w:szCs w:val="22"/>
              </w:rPr>
            </w:pPr>
          </w:p>
        </w:tc>
        <w:tc>
          <w:tcPr>
            <w:tcW w:w="1763" w:type="dxa"/>
            <w:gridSpan w:val="2"/>
            <w:tcBorders>
              <w:top w:val="single" w:sz="4" w:space="0" w:color="auto"/>
              <w:left w:val="nil"/>
              <w:bottom w:val="single" w:sz="4" w:space="0" w:color="auto"/>
              <w:right w:val="nil"/>
            </w:tcBorders>
            <w:shd w:val="clear" w:color="auto" w:fill="C6D9F1" w:themeFill="text2" w:themeFillTint="33"/>
          </w:tcPr>
          <w:p w14:paraId="4468C064" w14:textId="77777777" w:rsidR="001E1E94" w:rsidRPr="00BA024B" w:rsidRDefault="001E1E94" w:rsidP="00424A06">
            <w:pPr>
              <w:rPr>
                <w:rFonts w:ascii="Calibri" w:hAnsi="Calibri"/>
                <w:sz w:val="22"/>
                <w:szCs w:val="22"/>
              </w:rPr>
            </w:pPr>
          </w:p>
        </w:tc>
        <w:tc>
          <w:tcPr>
            <w:tcW w:w="2835" w:type="dxa"/>
            <w:tcBorders>
              <w:top w:val="single" w:sz="4" w:space="0" w:color="auto"/>
              <w:left w:val="nil"/>
              <w:bottom w:val="single" w:sz="4" w:space="0" w:color="auto"/>
              <w:right w:val="single" w:sz="4" w:space="0" w:color="auto"/>
            </w:tcBorders>
            <w:shd w:val="clear" w:color="auto" w:fill="C6D9F1" w:themeFill="text2" w:themeFillTint="33"/>
          </w:tcPr>
          <w:p w14:paraId="01A9834A" w14:textId="77777777" w:rsidR="001E1E94" w:rsidRPr="00BA024B" w:rsidRDefault="001E1E94" w:rsidP="00424A06">
            <w:pPr>
              <w:rPr>
                <w:rFonts w:ascii="Calibri" w:hAnsi="Calibri"/>
                <w:sz w:val="22"/>
                <w:szCs w:val="22"/>
              </w:rPr>
            </w:pPr>
          </w:p>
        </w:tc>
      </w:tr>
      <w:tr w:rsidR="00273903" w:rsidRPr="00BA024B" w14:paraId="5D6342C4" w14:textId="77777777" w:rsidTr="009B7612">
        <w:trPr>
          <w:tblHeader/>
        </w:trPr>
        <w:tc>
          <w:tcPr>
            <w:tcW w:w="491" w:type="dxa"/>
            <w:tcBorders>
              <w:top w:val="single" w:sz="4" w:space="0" w:color="auto"/>
            </w:tcBorders>
          </w:tcPr>
          <w:p w14:paraId="2B9DF731" w14:textId="77777777" w:rsidR="001E1E94" w:rsidRPr="00BA024B" w:rsidRDefault="001E1E94" w:rsidP="00424A06">
            <w:pPr>
              <w:rPr>
                <w:rFonts w:ascii="Calibri" w:hAnsi="Calibri"/>
                <w:sz w:val="22"/>
                <w:szCs w:val="22"/>
              </w:rPr>
            </w:pPr>
            <w:r w:rsidRPr="00BA024B">
              <w:rPr>
                <w:rFonts w:ascii="Calibri" w:hAnsi="Calibri"/>
                <w:sz w:val="22"/>
                <w:szCs w:val="22"/>
              </w:rPr>
              <w:t xml:space="preserve">Nr. </w:t>
            </w:r>
          </w:p>
        </w:tc>
        <w:tc>
          <w:tcPr>
            <w:tcW w:w="3385" w:type="dxa"/>
            <w:gridSpan w:val="3"/>
            <w:tcBorders>
              <w:top w:val="single" w:sz="4" w:space="0" w:color="auto"/>
            </w:tcBorders>
          </w:tcPr>
          <w:p w14:paraId="6620DACE" w14:textId="77777777" w:rsidR="001E1E94" w:rsidRPr="00273903" w:rsidRDefault="001E1E94" w:rsidP="00424A06">
            <w:pPr>
              <w:rPr>
                <w:rFonts w:ascii="Calibri" w:hAnsi="Calibri"/>
                <w:sz w:val="22"/>
                <w:szCs w:val="22"/>
              </w:rPr>
            </w:pPr>
            <w:r w:rsidRPr="00273903">
              <w:rPr>
                <w:rFonts w:ascii="Calibri" w:hAnsi="Calibri"/>
                <w:sz w:val="22"/>
                <w:szCs w:val="22"/>
              </w:rPr>
              <w:t>Titel/Beschreibung</w:t>
            </w:r>
          </w:p>
        </w:tc>
        <w:tc>
          <w:tcPr>
            <w:tcW w:w="1160" w:type="dxa"/>
            <w:gridSpan w:val="2"/>
            <w:tcBorders>
              <w:top w:val="single" w:sz="4" w:space="0" w:color="auto"/>
            </w:tcBorders>
          </w:tcPr>
          <w:p w14:paraId="15770008" w14:textId="517EB43D" w:rsidR="001E1E94" w:rsidRPr="00BA024B" w:rsidRDefault="001E1E94" w:rsidP="00424A06">
            <w:pPr>
              <w:rPr>
                <w:rFonts w:ascii="Calibri" w:hAnsi="Calibri"/>
                <w:sz w:val="22"/>
                <w:szCs w:val="22"/>
              </w:rPr>
            </w:pPr>
            <w:r w:rsidRPr="00BA024B">
              <w:rPr>
                <w:rFonts w:ascii="Calibri" w:hAnsi="Calibri"/>
                <w:sz w:val="22"/>
                <w:szCs w:val="22"/>
              </w:rPr>
              <w:t xml:space="preserve">Anzahl </w:t>
            </w:r>
          </w:p>
        </w:tc>
        <w:tc>
          <w:tcPr>
            <w:tcW w:w="1763" w:type="dxa"/>
            <w:gridSpan w:val="2"/>
            <w:tcBorders>
              <w:top w:val="single" w:sz="4" w:space="0" w:color="auto"/>
            </w:tcBorders>
          </w:tcPr>
          <w:p w14:paraId="1148FBAA" w14:textId="77777777" w:rsidR="001E1E94" w:rsidRPr="00BA024B" w:rsidRDefault="001E1E94" w:rsidP="00424A06">
            <w:pPr>
              <w:rPr>
                <w:rFonts w:ascii="Calibri" w:hAnsi="Calibri"/>
                <w:sz w:val="22"/>
                <w:szCs w:val="22"/>
              </w:rPr>
            </w:pPr>
            <w:r w:rsidRPr="00BA024B">
              <w:rPr>
                <w:rFonts w:ascii="Calibri" w:hAnsi="Calibri"/>
                <w:sz w:val="22"/>
                <w:szCs w:val="22"/>
              </w:rPr>
              <w:t>Einzelpreis in Euro</w:t>
            </w:r>
          </w:p>
        </w:tc>
        <w:tc>
          <w:tcPr>
            <w:tcW w:w="2835" w:type="dxa"/>
            <w:tcBorders>
              <w:top w:val="single" w:sz="4" w:space="0" w:color="auto"/>
            </w:tcBorders>
          </w:tcPr>
          <w:p w14:paraId="37EB6A8C" w14:textId="77777777" w:rsidR="001E1E94" w:rsidRPr="00BA024B" w:rsidRDefault="001E1E94" w:rsidP="00424A06">
            <w:pPr>
              <w:rPr>
                <w:rFonts w:ascii="Calibri" w:hAnsi="Calibri"/>
                <w:sz w:val="22"/>
                <w:szCs w:val="22"/>
              </w:rPr>
            </w:pPr>
            <w:r w:rsidRPr="00BA024B">
              <w:rPr>
                <w:rFonts w:ascii="Calibri" w:hAnsi="Calibri"/>
                <w:sz w:val="22"/>
                <w:szCs w:val="22"/>
              </w:rPr>
              <w:t>Gesamtpreis in Euro</w:t>
            </w:r>
          </w:p>
        </w:tc>
      </w:tr>
      <w:tr w:rsidR="00273903" w:rsidRPr="00BA024B" w14:paraId="4C6746A4" w14:textId="77777777" w:rsidTr="009B7612">
        <w:tc>
          <w:tcPr>
            <w:tcW w:w="491" w:type="dxa"/>
          </w:tcPr>
          <w:p w14:paraId="4405451A" w14:textId="77777777" w:rsidR="001E1E94" w:rsidRPr="00BA024B" w:rsidRDefault="001E1E94" w:rsidP="00424A06">
            <w:pPr>
              <w:rPr>
                <w:rFonts w:ascii="Calibri" w:hAnsi="Calibri"/>
                <w:sz w:val="22"/>
                <w:szCs w:val="22"/>
              </w:rPr>
            </w:pPr>
            <w:r w:rsidRPr="00BA024B">
              <w:rPr>
                <w:rFonts w:ascii="Calibri" w:hAnsi="Calibri"/>
                <w:sz w:val="22"/>
                <w:szCs w:val="22"/>
              </w:rPr>
              <w:t>1</w:t>
            </w:r>
          </w:p>
        </w:tc>
        <w:tc>
          <w:tcPr>
            <w:tcW w:w="3385" w:type="dxa"/>
            <w:gridSpan w:val="3"/>
          </w:tcPr>
          <w:p w14:paraId="405A7C33" w14:textId="77777777" w:rsidR="00273903" w:rsidRPr="009B7612" w:rsidRDefault="00273903" w:rsidP="00273903">
            <w:pPr>
              <w:rPr>
                <w:rFonts w:ascii="Calibri" w:hAnsi="Calibri" w:cs="Calibri"/>
                <w:sz w:val="22"/>
                <w:szCs w:val="22"/>
              </w:rPr>
            </w:pPr>
            <w:r w:rsidRPr="009B7612">
              <w:rPr>
                <w:rFonts w:ascii="Calibri" w:hAnsi="Calibri" w:cs="Calibri"/>
                <w:sz w:val="22"/>
                <w:szCs w:val="22"/>
              </w:rPr>
              <w:t>Helium 4,6 oder besser</w:t>
            </w:r>
          </w:p>
          <w:p w14:paraId="1938BF81" w14:textId="17B229D9" w:rsidR="001E1E94" w:rsidRPr="00BA024B" w:rsidRDefault="00273903" w:rsidP="009B7612">
            <w:pPr>
              <w:rPr>
                <w:rFonts w:ascii="Calibri" w:hAnsi="Calibri"/>
                <w:sz w:val="22"/>
                <w:szCs w:val="22"/>
              </w:rPr>
            </w:pPr>
            <w:r w:rsidRPr="009B7612">
              <w:rPr>
                <w:rFonts w:ascii="Calibri" w:hAnsi="Calibri" w:cs="Calibri"/>
                <w:sz w:val="22"/>
                <w:szCs w:val="22"/>
              </w:rPr>
              <w:lastRenderedPageBreak/>
              <w:t>Gasförmig in Bündeln oder größeren Gebinden bei mindestens 200 bar</w:t>
            </w:r>
          </w:p>
        </w:tc>
        <w:tc>
          <w:tcPr>
            <w:tcW w:w="1160" w:type="dxa"/>
            <w:gridSpan w:val="2"/>
          </w:tcPr>
          <w:p w14:paraId="31176F29" w14:textId="754A2EAE" w:rsidR="001E1E94" w:rsidRPr="00BA024B" w:rsidRDefault="00273903" w:rsidP="00424A06">
            <w:pPr>
              <w:rPr>
                <w:rFonts w:ascii="Calibri" w:hAnsi="Calibri"/>
                <w:sz w:val="22"/>
                <w:szCs w:val="22"/>
              </w:rPr>
            </w:pPr>
            <w:r>
              <w:rPr>
                <w:rFonts w:ascii="Calibri" w:hAnsi="Calibri"/>
                <w:sz w:val="22"/>
                <w:szCs w:val="22"/>
              </w:rPr>
              <w:lastRenderedPageBreak/>
              <w:t>13.000 m³</w:t>
            </w:r>
          </w:p>
        </w:tc>
        <w:tc>
          <w:tcPr>
            <w:tcW w:w="1763" w:type="dxa"/>
            <w:gridSpan w:val="2"/>
          </w:tcPr>
          <w:p w14:paraId="6B1053AE"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2835" w:type="dxa"/>
          </w:tcPr>
          <w:p w14:paraId="6C67279B" w14:textId="77777777" w:rsidR="001E1E94" w:rsidRPr="00BA024B" w:rsidRDefault="001E1E94" w:rsidP="00424A06">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bl>
    <w:p w14:paraId="552ECF14" w14:textId="642A5212" w:rsidR="00273903" w:rsidRDefault="00273903" w:rsidP="00273903">
      <w:pPr>
        <w:pStyle w:val="Listenabsatz"/>
        <w:spacing w:after="240" w:line="276" w:lineRule="auto"/>
        <w:ind w:left="425"/>
        <w:contextualSpacing w:val="0"/>
        <w:rPr>
          <w:rFonts w:ascii="Calibri" w:hAnsi="Calibri"/>
          <w:sz w:val="22"/>
        </w:rPr>
      </w:pPr>
    </w:p>
    <w:p w14:paraId="6A2C2A0C" w14:textId="77777777" w:rsidR="00273903" w:rsidRPr="00361785" w:rsidRDefault="00273903" w:rsidP="00361785">
      <w:pPr>
        <w:pStyle w:val="Listenabsatz"/>
        <w:spacing w:line="276" w:lineRule="auto"/>
        <w:ind w:left="0"/>
        <w:rPr>
          <w:rFonts w:ascii="Calibri" w:hAnsi="Calibri"/>
          <w:color w:val="0070C0"/>
          <w:sz w:val="22"/>
        </w:rPr>
      </w:pPr>
      <w:r w:rsidRPr="00361785">
        <w:rPr>
          <w:rFonts w:ascii="Calibri" w:hAnsi="Calibri"/>
          <w:color w:val="0070C0"/>
          <w:sz w:val="22"/>
        </w:rPr>
        <w:t xml:space="preserve">Das Helium wird gespeichert in 12 Tanks mit jeweils einem Volumen von 100 m3 pro Tank bei ca. 16 – 20 bar. </w:t>
      </w:r>
    </w:p>
    <w:p w14:paraId="3B560BA4" w14:textId="77777777" w:rsidR="00273903" w:rsidRPr="00361785" w:rsidRDefault="00273903" w:rsidP="00361785">
      <w:pPr>
        <w:pStyle w:val="Listenabsatz"/>
        <w:spacing w:line="276" w:lineRule="auto"/>
        <w:ind w:left="0"/>
        <w:rPr>
          <w:rFonts w:ascii="Calibri" w:hAnsi="Calibri"/>
          <w:color w:val="0070C0"/>
          <w:sz w:val="22"/>
        </w:rPr>
      </w:pPr>
    </w:p>
    <w:p w14:paraId="6F096107" w14:textId="77777777" w:rsidR="00273903" w:rsidRPr="00361785" w:rsidRDefault="00273903" w:rsidP="00361785">
      <w:pPr>
        <w:pStyle w:val="Listenabsatz"/>
        <w:spacing w:line="276" w:lineRule="auto"/>
        <w:ind w:left="0"/>
        <w:rPr>
          <w:rFonts w:ascii="Calibri" w:hAnsi="Calibri"/>
          <w:color w:val="0070C0"/>
          <w:sz w:val="22"/>
        </w:rPr>
      </w:pPr>
      <w:r w:rsidRPr="00361785">
        <w:rPr>
          <w:rFonts w:ascii="Calibri" w:hAnsi="Calibri"/>
          <w:color w:val="0070C0"/>
          <w:sz w:val="22"/>
        </w:rPr>
        <w:t xml:space="preserve">Es muss möglich sein, direkt nach Zuschlag auch die Optionsmenge gleich ziehen zu können. </w:t>
      </w:r>
    </w:p>
    <w:p w14:paraId="469B70D4" w14:textId="55DDFE6B" w:rsidR="00273903" w:rsidRPr="00361785" w:rsidRDefault="00273903" w:rsidP="00361785">
      <w:pPr>
        <w:pStyle w:val="Listenabsatz"/>
        <w:spacing w:after="240" w:line="276" w:lineRule="auto"/>
        <w:ind w:left="0"/>
        <w:contextualSpacing w:val="0"/>
        <w:rPr>
          <w:rFonts w:ascii="Calibri" w:hAnsi="Calibri"/>
          <w:color w:val="0070C0"/>
          <w:sz w:val="22"/>
        </w:rPr>
      </w:pPr>
      <w:r w:rsidRPr="00361785">
        <w:rPr>
          <w:rFonts w:ascii="Calibri" w:hAnsi="Calibri"/>
          <w:color w:val="0070C0"/>
          <w:sz w:val="22"/>
        </w:rPr>
        <w:t xml:space="preserve">Die Nachkaufoptionsziehung erfolgt aber spätestens bis </w:t>
      </w:r>
      <w:r w:rsidRPr="00B40FF4">
        <w:rPr>
          <w:rFonts w:ascii="Calibri" w:hAnsi="Calibri"/>
          <w:color w:val="0070C0"/>
          <w:sz w:val="22"/>
        </w:rPr>
        <w:t>November 2026.</w:t>
      </w:r>
    </w:p>
    <w:p w14:paraId="3CC7818D" w14:textId="7FCB1252" w:rsidR="00DE2942" w:rsidRPr="00BA024B" w:rsidRDefault="00DE2942"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Zahlungsbedingungen</w:t>
      </w:r>
    </w:p>
    <w:p w14:paraId="2164154A" w14:textId="647B81B0" w:rsidR="003D6EB7" w:rsidRPr="003D6EB7" w:rsidRDefault="00DE2942" w:rsidP="00361785">
      <w:pPr>
        <w:pStyle w:val="Listenabsatz"/>
        <w:spacing w:after="240" w:line="276" w:lineRule="auto"/>
        <w:ind w:left="0"/>
        <w:contextualSpacing w:val="0"/>
        <w:jc w:val="both"/>
        <w:rPr>
          <w:rFonts w:ascii="Calibri" w:hAnsi="Calibri"/>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17916C8F" w14:textId="7466C0FB" w:rsidR="00DE2942"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r w:rsidR="00361785">
        <w:rPr>
          <w:rFonts w:ascii="Calibri" w:hAnsi="Calibri"/>
          <w:sz w:val="22"/>
        </w:rPr>
        <w:t xml:space="preserve"> / Lieferort</w:t>
      </w:r>
    </w:p>
    <w:p w14:paraId="43480DD5" w14:textId="77777777" w:rsidR="00361785" w:rsidRPr="006569AF" w:rsidRDefault="00361785" w:rsidP="00361785">
      <w:pPr>
        <w:tabs>
          <w:tab w:val="left" w:pos="3686"/>
        </w:tabs>
        <w:spacing w:after="0" w:line="240" w:lineRule="auto"/>
        <w:rPr>
          <w:rFonts w:ascii="Calibri" w:hAnsi="Calibri" w:cs="Calibri"/>
          <w:sz w:val="22"/>
          <w:szCs w:val="22"/>
          <w:lang w:val="en-US"/>
        </w:rPr>
      </w:pPr>
      <w:r w:rsidRPr="006569AF">
        <w:rPr>
          <w:rFonts w:ascii="Calibri" w:hAnsi="Calibri" w:cs="Calibri"/>
          <w:sz w:val="22"/>
          <w:szCs w:val="22"/>
          <w:lang w:val="en-US"/>
        </w:rPr>
        <w:t>FAIR Facility for Antiproton and Ion Research in Europe GmbH</w:t>
      </w:r>
    </w:p>
    <w:p w14:paraId="3E476E7C" w14:textId="77777777" w:rsidR="00361785" w:rsidRPr="006569AF" w:rsidRDefault="00361785" w:rsidP="00361785">
      <w:pPr>
        <w:pStyle w:val="NurText"/>
        <w:rPr>
          <w:szCs w:val="22"/>
        </w:rPr>
      </w:pPr>
      <w:r w:rsidRPr="006569AF">
        <w:rPr>
          <w:szCs w:val="22"/>
        </w:rPr>
        <w:t>Planckstraße 1</w:t>
      </w:r>
    </w:p>
    <w:p w14:paraId="5566572C" w14:textId="77777777" w:rsidR="00361785" w:rsidRPr="006569AF" w:rsidRDefault="00361785" w:rsidP="00361785">
      <w:pPr>
        <w:pStyle w:val="Listenabsatz"/>
        <w:ind w:left="0"/>
        <w:rPr>
          <w:rFonts w:ascii="Calibri" w:hAnsi="Calibri"/>
          <w:b w:val="0"/>
          <w:sz w:val="22"/>
        </w:rPr>
      </w:pPr>
      <w:r w:rsidRPr="006569AF">
        <w:rPr>
          <w:rFonts w:ascii="Calibri" w:hAnsi="Calibri"/>
          <w:b w:val="0"/>
          <w:sz w:val="22"/>
        </w:rPr>
        <w:t>64291 Darmstadt</w:t>
      </w:r>
    </w:p>
    <w:p w14:paraId="522B21CD" w14:textId="77777777" w:rsidR="00361785" w:rsidRDefault="00361785" w:rsidP="00361785">
      <w:pPr>
        <w:pStyle w:val="Listenabsatz"/>
        <w:ind w:left="0"/>
        <w:rPr>
          <w:rFonts w:ascii="Calibri" w:hAnsi="Calibri"/>
          <w:b w:val="0"/>
          <w:sz w:val="22"/>
        </w:rPr>
      </w:pPr>
    </w:p>
    <w:p w14:paraId="7D4F625B" w14:textId="442F08A4" w:rsidR="00CE78E6" w:rsidRPr="00361785" w:rsidRDefault="00361785" w:rsidP="00361785">
      <w:pPr>
        <w:spacing w:line="276" w:lineRule="auto"/>
        <w:rPr>
          <w:rFonts w:ascii="Calibri" w:hAnsi="Calibri"/>
          <w:sz w:val="22"/>
        </w:rPr>
      </w:pPr>
      <w:r w:rsidRPr="00361785">
        <w:rPr>
          <w:rFonts w:ascii="Calibri" w:hAnsi="Calibri"/>
          <w:sz w:val="22"/>
        </w:rPr>
        <w:t xml:space="preserve">DAP Darmstadt, FAIR (Incoterms 2020), jeweils definierte Standorte der </w:t>
      </w:r>
      <w:r>
        <w:rPr>
          <w:rFonts w:ascii="Calibri" w:hAnsi="Calibri"/>
          <w:sz w:val="22"/>
        </w:rPr>
        <w:t>Tanks</w:t>
      </w:r>
    </w:p>
    <w:p w14:paraId="349B2D24" w14:textId="2050EF6D" w:rsidR="00361785" w:rsidRDefault="00361785" w:rsidP="00854795">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Liefertermin</w:t>
      </w:r>
    </w:p>
    <w:p w14:paraId="16FF632E" w14:textId="7218C6D8" w:rsidR="00361785" w:rsidRPr="009B7612" w:rsidRDefault="00361785" w:rsidP="00361785">
      <w:pPr>
        <w:pStyle w:val="Listenabsatz"/>
        <w:ind w:left="360"/>
        <w:jc w:val="both"/>
        <w:rPr>
          <w:rFonts w:ascii="Calibri" w:hAnsi="Calibri"/>
          <w:b w:val="0"/>
          <w:color w:val="0070C0"/>
          <w:sz w:val="22"/>
        </w:rPr>
      </w:pPr>
      <w:r w:rsidRPr="009B7612">
        <w:rPr>
          <w:rFonts w:ascii="Calibri" w:hAnsi="Calibri"/>
          <w:bCs/>
          <w:color w:val="0070C0"/>
          <w:sz w:val="22"/>
        </w:rPr>
        <w:t>Ab</w:t>
      </w:r>
      <w:r w:rsidR="009B7612" w:rsidRPr="009B7612">
        <w:rPr>
          <w:rFonts w:ascii="Calibri" w:hAnsi="Calibri"/>
          <w:bCs/>
          <w:color w:val="0070C0"/>
          <w:sz w:val="22"/>
        </w:rPr>
        <w:t xml:space="preserve"> </w:t>
      </w:r>
      <w:proofErr w:type="gramStart"/>
      <w:r w:rsidR="009B7612" w:rsidRPr="009B7612">
        <w:rPr>
          <w:rFonts w:ascii="Calibri" w:hAnsi="Calibri"/>
          <w:bCs/>
          <w:color w:val="0070C0"/>
          <w:sz w:val="22"/>
        </w:rPr>
        <w:t>Zuschlagserteilung  in</w:t>
      </w:r>
      <w:proofErr w:type="gramEnd"/>
      <w:r w:rsidR="009B7612" w:rsidRPr="009B7612">
        <w:rPr>
          <w:rFonts w:ascii="Calibri" w:hAnsi="Calibri"/>
          <w:b w:val="0"/>
          <w:color w:val="0070C0"/>
          <w:sz w:val="22"/>
        </w:rPr>
        <w:t xml:space="preserve"> </w:t>
      </w:r>
      <w:r w:rsidRPr="009B7612">
        <w:rPr>
          <w:rFonts w:ascii="Calibri" w:hAnsi="Calibri"/>
          <w:color w:val="0070C0"/>
          <w:sz w:val="22"/>
        </w:rPr>
        <w:t>Q2 2026 bis Ende Q4 202</w:t>
      </w:r>
      <w:r w:rsidR="009B7612" w:rsidRPr="009B7612">
        <w:rPr>
          <w:rFonts w:ascii="Calibri" w:hAnsi="Calibri"/>
          <w:color w:val="0070C0"/>
          <w:sz w:val="22"/>
        </w:rPr>
        <w:t>6</w:t>
      </w:r>
      <w:r w:rsidRPr="009B7612">
        <w:rPr>
          <w:rFonts w:ascii="Calibri" w:hAnsi="Calibri"/>
          <w:b w:val="0"/>
          <w:color w:val="0070C0"/>
          <w:sz w:val="22"/>
        </w:rPr>
        <w:t xml:space="preserve"> sind </w:t>
      </w:r>
      <w:r w:rsidR="009B7612" w:rsidRPr="009B7612">
        <w:rPr>
          <w:rFonts w:ascii="Calibri" w:hAnsi="Calibri"/>
          <w:bCs/>
          <w:color w:val="0070C0"/>
          <w:sz w:val="22"/>
        </w:rPr>
        <w:t>7</w:t>
      </w:r>
      <w:r w:rsidRPr="009B7612">
        <w:rPr>
          <w:rFonts w:ascii="Calibri" w:hAnsi="Calibri"/>
          <w:color w:val="0070C0"/>
          <w:sz w:val="22"/>
        </w:rPr>
        <w:t>.000 m³</w:t>
      </w:r>
      <w:r w:rsidR="009B7612" w:rsidRPr="009B7612">
        <w:rPr>
          <w:rFonts w:ascii="Calibri" w:hAnsi="Calibri"/>
          <w:color w:val="0070C0"/>
          <w:sz w:val="22"/>
        </w:rPr>
        <w:t>,</w:t>
      </w:r>
      <w:r w:rsidRPr="009B7612">
        <w:rPr>
          <w:rFonts w:ascii="Calibri" w:hAnsi="Calibri"/>
          <w:b w:val="0"/>
          <w:color w:val="0070C0"/>
          <w:sz w:val="22"/>
        </w:rPr>
        <w:t xml:space="preserve"> </w:t>
      </w:r>
      <w:r w:rsidR="009B7612" w:rsidRPr="009B7612">
        <w:rPr>
          <w:rFonts w:ascii="Calibri" w:hAnsi="Calibri"/>
          <w:bCs/>
          <w:color w:val="0070C0"/>
          <w:sz w:val="22"/>
        </w:rPr>
        <w:t>optional weitere 13.000 m³</w:t>
      </w:r>
      <w:r w:rsidR="009B7612" w:rsidRPr="009B7612">
        <w:rPr>
          <w:rFonts w:ascii="Calibri" w:hAnsi="Calibri"/>
          <w:b w:val="0"/>
          <w:color w:val="0070C0"/>
          <w:sz w:val="22"/>
        </w:rPr>
        <w:t xml:space="preserve">, </w:t>
      </w:r>
      <w:r w:rsidRPr="009B7612">
        <w:rPr>
          <w:rFonts w:ascii="Calibri" w:hAnsi="Calibri"/>
          <w:b w:val="0"/>
          <w:color w:val="0070C0"/>
          <w:sz w:val="22"/>
        </w:rPr>
        <w:t xml:space="preserve">bei 20°C und 1 bar zu liefern. </w:t>
      </w:r>
    </w:p>
    <w:p w14:paraId="1C5A123E" w14:textId="77777777" w:rsidR="00361785" w:rsidRPr="009B7612" w:rsidRDefault="00361785" w:rsidP="00361785">
      <w:pPr>
        <w:pStyle w:val="Listenabsatz"/>
        <w:ind w:left="360"/>
        <w:jc w:val="both"/>
        <w:rPr>
          <w:rFonts w:ascii="Calibri" w:hAnsi="Calibri" w:cs="Calibri"/>
          <w:b w:val="0"/>
          <w:color w:val="0070C0"/>
          <w:sz w:val="22"/>
        </w:rPr>
      </w:pPr>
    </w:p>
    <w:p w14:paraId="693591D6" w14:textId="6EBA8C60" w:rsidR="00361785" w:rsidRPr="009B7612" w:rsidRDefault="00361785" w:rsidP="00361785">
      <w:pPr>
        <w:pStyle w:val="Listenabsatz"/>
        <w:ind w:left="360"/>
        <w:jc w:val="both"/>
        <w:rPr>
          <w:rFonts w:ascii="Calibri" w:hAnsi="Calibri" w:cs="Calibri"/>
          <w:color w:val="0070C0"/>
          <w:sz w:val="22"/>
        </w:rPr>
      </w:pPr>
      <w:r w:rsidRPr="009B7612">
        <w:rPr>
          <w:rFonts w:ascii="Calibri" w:hAnsi="Calibri" w:cs="Calibri"/>
          <w:color w:val="0070C0"/>
          <w:sz w:val="22"/>
        </w:rPr>
        <w:t>Anlieferung in Teilmengen möglich.</w:t>
      </w:r>
    </w:p>
    <w:p w14:paraId="5BFDE55D" w14:textId="77777777" w:rsidR="00361785" w:rsidRDefault="00361785" w:rsidP="00361785">
      <w:pPr>
        <w:pStyle w:val="Listenabsatz"/>
        <w:spacing w:after="240" w:line="276" w:lineRule="auto"/>
        <w:ind w:left="425"/>
        <w:contextualSpacing w:val="0"/>
        <w:rPr>
          <w:rFonts w:ascii="Calibri" w:hAnsi="Calibri"/>
          <w:sz w:val="22"/>
        </w:rPr>
      </w:pPr>
    </w:p>
    <w:p w14:paraId="6E4CB69C" w14:textId="77777777" w:rsidR="009B7612" w:rsidRPr="00DE2942" w:rsidRDefault="009B7612" w:rsidP="009B761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10066195" w14:textId="77777777" w:rsidR="009B7612" w:rsidRPr="00854795" w:rsidRDefault="009B7612" w:rsidP="009B7612">
      <w:pPr>
        <w:spacing w:line="276" w:lineRule="auto"/>
        <w:rPr>
          <w:rFonts w:ascii="Calibri" w:hAnsi="Calibri"/>
          <w:sz w:val="22"/>
        </w:rPr>
      </w:pPr>
      <w:r w:rsidRPr="00DE2942">
        <w:rPr>
          <w:rFonts w:ascii="Calibri" w:hAnsi="Calibri"/>
          <w:sz w:val="22"/>
        </w:rPr>
        <w:t>24 Monate</w:t>
      </w:r>
    </w:p>
    <w:p w14:paraId="6BBF3715" w14:textId="56B178B8" w:rsidR="009B7612" w:rsidRDefault="009B7612" w:rsidP="00854795">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Angabe zur Art der Lieferung:</w:t>
      </w:r>
    </w:p>
    <w:p w14:paraId="0C4B8DFF" w14:textId="77777777" w:rsidR="009B7612" w:rsidRPr="009B7612" w:rsidRDefault="009B7612" w:rsidP="009B7612">
      <w:pPr>
        <w:pStyle w:val="Listenabsatz"/>
        <w:ind w:left="360"/>
        <w:rPr>
          <w:rFonts w:ascii="Calibri" w:hAnsi="Calibri"/>
          <w:color w:val="0070C0"/>
          <w:sz w:val="22"/>
        </w:rPr>
      </w:pPr>
      <w:r w:rsidRPr="009B7612">
        <w:rPr>
          <w:rFonts w:ascii="Calibri" w:hAnsi="Calibri"/>
          <w:color w:val="0070C0"/>
          <w:sz w:val="22"/>
        </w:rPr>
        <w:fldChar w:fldCharType="begin">
          <w:ffData>
            <w:name w:val="Kontrollkästchen1"/>
            <w:enabled/>
            <w:calcOnExit w:val="0"/>
            <w:checkBox>
              <w:sizeAuto/>
              <w:default w:val="0"/>
            </w:checkBox>
          </w:ffData>
        </w:fldChar>
      </w:r>
      <w:bookmarkStart w:id="2" w:name="Kontrollkästchen1"/>
      <w:r w:rsidRPr="009B7612">
        <w:rPr>
          <w:rFonts w:ascii="Calibri" w:hAnsi="Calibri"/>
          <w:color w:val="0070C0"/>
          <w:sz w:val="22"/>
        </w:rPr>
        <w:instrText xml:space="preserve"> FORMCHECKBOX </w:instrText>
      </w:r>
      <w:r w:rsidR="00B43824">
        <w:rPr>
          <w:rFonts w:ascii="Calibri" w:hAnsi="Calibri"/>
          <w:color w:val="0070C0"/>
          <w:sz w:val="22"/>
        </w:rPr>
      </w:r>
      <w:r w:rsidR="00B43824">
        <w:rPr>
          <w:rFonts w:ascii="Calibri" w:hAnsi="Calibri"/>
          <w:color w:val="0070C0"/>
          <w:sz w:val="22"/>
        </w:rPr>
        <w:fldChar w:fldCharType="separate"/>
      </w:r>
      <w:r w:rsidRPr="009B7612">
        <w:rPr>
          <w:rFonts w:ascii="Calibri" w:hAnsi="Calibri"/>
          <w:color w:val="0070C0"/>
          <w:sz w:val="22"/>
        </w:rPr>
        <w:fldChar w:fldCharType="end"/>
      </w:r>
      <w:bookmarkEnd w:id="2"/>
      <w:r w:rsidRPr="009B7612">
        <w:rPr>
          <w:rFonts w:ascii="Calibri" w:hAnsi="Calibri"/>
          <w:color w:val="0070C0"/>
          <w:sz w:val="22"/>
        </w:rPr>
        <w:t xml:space="preserve"> in Bündeln zu je </w:t>
      </w:r>
      <w:r w:rsidRPr="009B7612">
        <w:rPr>
          <w:rFonts w:ascii="Calibri" w:hAnsi="Calibri"/>
          <w:color w:val="0070C0"/>
          <w:sz w:val="22"/>
        </w:rPr>
        <w:fldChar w:fldCharType="begin">
          <w:ffData>
            <w:name w:val="Text37"/>
            <w:enabled/>
            <w:calcOnExit w:val="0"/>
            <w:textInput/>
          </w:ffData>
        </w:fldChar>
      </w:r>
      <w:bookmarkStart w:id="3" w:name="Text37"/>
      <w:r w:rsidRPr="009B7612">
        <w:rPr>
          <w:rFonts w:ascii="Calibri" w:hAnsi="Calibri"/>
          <w:color w:val="0070C0"/>
          <w:sz w:val="22"/>
        </w:rPr>
        <w:instrText xml:space="preserve"> FORMTEXT </w:instrText>
      </w:r>
      <w:r w:rsidRPr="009B7612">
        <w:rPr>
          <w:rFonts w:ascii="Calibri" w:hAnsi="Calibri"/>
          <w:color w:val="0070C0"/>
          <w:sz w:val="22"/>
        </w:rPr>
      </w:r>
      <w:r w:rsidRPr="009B7612">
        <w:rPr>
          <w:rFonts w:ascii="Calibri" w:hAnsi="Calibri"/>
          <w:color w:val="0070C0"/>
          <w:sz w:val="22"/>
        </w:rPr>
        <w:fldChar w:fldCharType="separate"/>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color w:val="0070C0"/>
          <w:sz w:val="22"/>
        </w:rPr>
        <w:fldChar w:fldCharType="end"/>
      </w:r>
      <w:bookmarkEnd w:id="3"/>
    </w:p>
    <w:p w14:paraId="4993188C" w14:textId="77777777" w:rsidR="009B7612" w:rsidRPr="009B7612" w:rsidRDefault="009B7612" w:rsidP="009B7612">
      <w:pPr>
        <w:pStyle w:val="Listenabsatz"/>
        <w:ind w:left="360"/>
        <w:rPr>
          <w:rFonts w:ascii="Calibri" w:hAnsi="Calibri"/>
          <w:color w:val="0070C0"/>
          <w:sz w:val="22"/>
        </w:rPr>
      </w:pPr>
      <w:r w:rsidRPr="009B7612">
        <w:rPr>
          <w:rFonts w:ascii="Calibri" w:hAnsi="Calibri"/>
          <w:color w:val="0070C0"/>
          <w:sz w:val="22"/>
        </w:rPr>
        <w:lastRenderedPageBreak/>
        <w:fldChar w:fldCharType="begin">
          <w:ffData>
            <w:name w:val="Kontrollkästchen2"/>
            <w:enabled/>
            <w:calcOnExit w:val="0"/>
            <w:checkBox>
              <w:sizeAuto/>
              <w:default w:val="0"/>
            </w:checkBox>
          </w:ffData>
        </w:fldChar>
      </w:r>
      <w:bookmarkStart w:id="4" w:name="Kontrollkästchen2"/>
      <w:r w:rsidRPr="009B7612">
        <w:rPr>
          <w:rFonts w:ascii="Calibri" w:hAnsi="Calibri"/>
          <w:color w:val="0070C0"/>
          <w:sz w:val="22"/>
        </w:rPr>
        <w:instrText xml:space="preserve"> FORMCHECKBOX </w:instrText>
      </w:r>
      <w:r w:rsidR="00B43824">
        <w:rPr>
          <w:rFonts w:ascii="Calibri" w:hAnsi="Calibri"/>
          <w:color w:val="0070C0"/>
          <w:sz w:val="22"/>
        </w:rPr>
      </w:r>
      <w:r w:rsidR="00B43824">
        <w:rPr>
          <w:rFonts w:ascii="Calibri" w:hAnsi="Calibri"/>
          <w:color w:val="0070C0"/>
          <w:sz w:val="22"/>
        </w:rPr>
        <w:fldChar w:fldCharType="separate"/>
      </w:r>
      <w:r w:rsidRPr="009B7612">
        <w:rPr>
          <w:rFonts w:ascii="Calibri" w:hAnsi="Calibri"/>
          <w:color w:val="0070C0"/>
          <w:sz w:val="22"/>
        </w:rPr>
        <w:fldChar w:fldCharType="end"/>
      </w:r>
      <w:bookmarkEnd w:id="4"/>
      <w:r w:rsidRPr="009B7612">
        <w:rPr>
          <w:rFonts w:ascii="Calibri" w:hAnsi="Calibri"/>
          <w:color w:val="0070C0"/>
          <w:sz w:val="22"/>
        </w:rPr>
        <w:t xml:space="preserve"> in größeren Gebinden zu je </w:t>
      </w:r>
      <w:r w:rsidRPr="009B7612">
        <w:rPr>
          <w:rFonts w:ascii="Calibri" w:hAnsi="Calibri"/>
          <w:color w:val="0070C0"/>
          <w:sz w:val="22"/>
        </w:rPr>
        <w:fldChar w:fldCharType="begin">
          <w:ffData>
            <w:name w:val="Text38"/>
            <w:enabled/>
            <w:calcOnExit w:val="0"/>
            <w:textInput/>
          </w:ffData>
        </w:fldChar>
      </w:r>
      <w:bookmarkStart w:id="5" w:name="Text38"/>
      <w:r w:rsidRPr="009B7612">
        <w:rPr>
          <w:rFonts w:ascii="Calibri" w:hAnsi="Calibri"/>
          <w:color w:val="0070C0"/>
          <w:sz w:val="22"/>
        </w:rPr>
        <w:instrText xml:space="preserve"> FORMTEXT </w:instrText>
      </w:r>
      <w:r w:rsidRPr="009B7612">
        <w:rPr>
          <w:rFonts w:ascii="Calibri" w:hAnsi="Calibri"/>
          <w:color w:val="0070C0"/>
          <w:sz w:val="22"/>
        </w:rPr>
      </w:r>
      <w:r w:rsidRPr="009B7612">
        <w:rPr>
          <w:rFonts w:ascii="Calibri" w:hAnsi="Calibri"/>
          <w:color w:val="0070C0"/>
          <w:sz w:val="22"/>
        </w:rPr>
        <w:fldChar w:fldCharType="separate"/>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noProof/>
          <w:color w:val="0070C0"/>
          <w:sz w:val="22"/>
        </w:rPr>
        <w:t> </w:t>
      </w:r>
      <w:r w:rsidRPr="009B7612">
        <w:rPr>
          <w:rFonts w:ascii="Calibri" w:hAnsi="Calibri"/>
          <w:color w:val="0070C0"/>
          <w:sz w:val="22"/>
        </w:rPr>
        <w:fldChar w:fldCharType="end"/>
      </w:r>
      <w:bookmarkEnd w:id="5"/>
    </w:p>
    <w:p w14:paraId="717109C6" w14:textId="77777777" w:rsidR="009B7612" w:rsidRPr="009B7612" w:rsidRDefault="009B7612" w:rsidP="009B7612">
      <w:pPr>
        <w:pStyle w:val="Listenabsatz"/>
        <w:spacing w:after="240" w:line="276" w:lineRule="auto"/>
        <w:ind w:left="425"/>
        <w:contextualSpacing w:val="0"/>
        <w:rPr>
          <w:rFonts w:ascii="Calibri" w:hAnsi="Calibri"/>
          <w:color w:val="0070C0"/>
          <w:sz w:val="22"/>
        </w:rPr>
      </w:pPr>
    </w:p>
    <w:p w14:paraId="37984077"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66EDF284"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593A92FA" w14:textId="77777777" w:rsidTr="003641A8">
        <w:tc>
          <w:tcPr>
            <w:tcW w:w="5245" w:type="dxa"/>
          </w:tcPr>
          <w:bookmarkStart w:id="6" w:name="_Hlk207973319"/>
          <w:p w14:paraId="517D9143"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7"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6"/>
            <w:bookmarkEnd w:id="7"/>
          </w:p>
        </w:tc>
      </w:tr>
      <w:tr w:rsidR="009B7612" w14:paraId="6BC28F57" w14:textId="77777777" w:rsidTr="003641A8">
        <w:tc>
          <w:tcPr>
            <w:tcW w:w="5245" w:type="dxa"/>
          </w:tcPr>
          <w:p w14:paraId="1F7522BE" w14:textId="455B5077" w:rsidR="009B7612" w:rsidRPr="00BA024B" w:rsidRDefault="009B7612"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p>
        </w:tc>
      </w:tr>
      <w:tr w:rsidR="009B7612" w14:paraId="4ABAD407" w14:textId="77777777" w:rsidTr="003641A8">
        <w:tc>
          <w:tcPr>
            <w:tcW w:w="5245" w:type="dxa"/>
          </w:tcPr>
          <w:p w14:paraId="3CD17679" w14:textId="5B2ABCF8" w:rsidR="009B7612" w:rsidRPr="00BA024B" w:rsidRDefault="009B7612"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p>
        </w:tc>
      </w:tr>
    </w:tbl>
    <w:p w14:paraId="37256048" w14:textId="77777777" w:rsidR="00CE78E6" w:rsidRDefault="00CE78E6" w:rsidP="00906682">
      <w:pPr>
        <w:pStyle w:val="Listenabsatz"/>
        <w:spacing w:after="120" w:line="276" w:lineRule="auto"/>
        <w:ind w:left="0"/>
        <w:contextualSpacing w:val="0"/>
        <w:jc w:val="both"/>
        <w:rPr>
          <w:rFonts w:ascii="Calibri" w:hAnsi="Calibri"/>
          <w:b w:val="0"/>
          <w:sz w:val="22"/>
        </w:rPr>
      </w:pPr>
    </w:p>
    <w:p w14:paraId="2FEB6D5E"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75CF865D"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175B7951"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3562881C"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00C6A6C"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8"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8"/>
          </w:p>
        </w:tc>
      </w:tr>
      <w:tr w:rsidR="000A0B7E" w:rsidRPr="000A0B7E" w14:paraId="46A08AEA"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2B49E83A"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4D5EBDB4"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9"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9"/>
          </w:p>
        </w:tc>
      </w:tr>
      <w:tr w:rsidR="000A0B7E" w14:paraId="476C287F"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7FE1BC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A7BB8C6"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10"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10"/>
          </w:p>
        </w:tc>
      </w:tr>
    </w:tbl>
    <w:p w14:paraId="1B5A5C31" w14:textId="77777777" w:rsidR="000A0B7E" w:rsidRPr="000A0B7E" w:rsidRDefault="000A0B7E" w:rsidP="00906682">
      <w:pPr>
        <w:pStyle w:val="Listenabsatz"/>
        <w:spacing w:after="120" w:line="276" w:lineRule="auto"/>
        <w:ind w:left="425"/>
        <w:contextualSpacing w:val="0"/>
        <w:rPr>
          <w:rFonts w:ascii="Calibri" w:hAnsi="Calibri"/>
          <w:sz w:val="22"/>
        </w:rPr>
      </w:pPr>
    </w:p>
    <w:p w14:paraId="748F8549"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40F93848"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33F0F840" w14:textId="77777777" w:rsidR="0039785C" w:rsidRDefault="0039785C"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9785C" w:rsidRPr="000A0B7E" w14:paraId="2106B572"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3E707DC6"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7C95FC8D"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7D152034" w14:textId="77777777" w:rsidTr="00B448C3">
        <w:tc>
          <w:tcPr>
            <w:tcW w:w="1985" w:type="dxa"/>
            <w:tcBorders>
              <w:top w:val="single" w:sz="4" w:space="0" w:color="auto"/>
              <w:left w:val="single" w:sz="4" w:space="0" w:color="auto"/>
              <w:bottom w:val="single" w:sz="4" w:space="0" w:color="auto"/>
              <w:right w:val="single" w:sz="4" w:space="0" w:color="auto"/>
            </w:tcBorders>
          </w:tcPr>
          <w:p w14:paraId="196B9296" w14:textId="77777777" w:rsidR="0039785C"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4EE3327F" w14:textId="77777777" w:rsidR="0039785C" w:rsidRPr="000A0B7E" w:rsidRDefault="0039785C"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4A7C5E3B"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2E816493"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34FC34A5"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5C1CDC51" w14:textId="7944879D" w:rsidR="00BF0C62" w:rsidRDefault="00BF0C62" w:rsidP="00BF0C62">
      <w:pPr>
        <w:pStyle w:val="Listenabsatz"/>
        <w:spacing w:after="240" w:line="276" w:lineRule="auto"/>
        <w:ind w:left="0"/>
        <w:contextualSpacing w:val="0"/>
        <w:jc w:val="both"/>
        <w:rPr>
          <w:rFonts w:ascii="Calibri" w:hAnsi="Calibri"/>
          <w:b w:val="0"/>
          <w:sz w:val="22"/>
        </w:rPr>
      </w:pPr>
    </w:p>
    <w:p w14:paraId="5513948F" w14:textId="6B371BF8" w:rsidR="00B43824" w:rsidRDefault="00B43824" w:rsidP="00BF0C62">
      <w:pPr>
        <w:pStyle w:val="Listenabsatz"/>
        <w:spacing w:after="240" w:line="276" w:lineRule="auto"/>
        <w:ind w:left="0"/>
        <w:contextualSpacing w:val="0"/>
        <w:jc w:val="both"/>
        <w:rPr>
          <w:rFonts w:ascii="Calibri" w:hAnsi="Calibri"/>
          <w:b w:val="0"/>
          <w:sz w:val="22"/>
        </w:rPr>
      </w:pPr>
    </w:p>
    <w:p w14:paraId="3C38FA1F" w14:textId="70E04901" w:rsidR="00B43824" w:rsidRDefault="00B43824" w:rsidP="00BF0C62">
      <w:pPr>
        <w:pStyle w:val="Listenabsatz"/>
        <w:spacing w:after="240" w:line="276" w:lineRule="auto"/>
        <w:ind w:left="0"/>
        <w:contextualSpacing w:val="0"/>
        <w:jc w:val="both"/>
        <w:rPr>
          <w:rFonts w:ascii="Calibri" w:hAnsi="Calibri"/>
          <w:b w:val="0"/>
          <w:sz w:val="22"/>
        </w:rPr>
      </w:pPr>
    </w:p>
    <w:p w14:paraId="675DB215" w14:textId="1085C040" w:rsidR="00B43824" w:rsidRDefault="00B43824" w:rsidP="00BF0C62">
      <w:pPr>
        <w:pStyle w:val="Listenabsatz"/>
        <w:spacing w:after="240" w:line="276" w:lineRule="auto"/>
        <w:ind w:left="0"/>
        <w:contextualSpacing w:val="0"/>
        <w:jc w:val="both"/>
        <w:rPr>
          <w:rFonts w:ascii="Calibri" w:hAnsi="Calibri"/>
          <w:b w:val="0"/>
          <w:sz w:val="22"/>
        </w:rPr>
      </w:pPr>
    </w:p>
    <w:p w14:paraId="762D0AF3" w14:textId="77777777" w:rsidR="00B43824" w:rsidRPr="00BF0C76" w:rsidRDefault="00B43824" w:rsidP="00BF0C62">
      <w:pPr>
        <w:pStyle w:val="Listenabsatz"/>
        <w:spacing w:after="240" w:line="276" w:lineRule="auto"/>
        <w:ind w:left="0"/>
        <w:contextualSpacing w:val="0"/>
        <w:jc w:val="both"/>
        <w:rPr>
          <w:rFonts w:ascii="Calibri" w:hAnsi="Calibri"/>
          <w:b w:val="0"/>
          <w:sz w:val="22"/>
        </w:rPr>
      </w:pPr>
    </w:p>
    <w:p w14:paraId="5A3D0596"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lastRenderedPageBreak/>
        <w:t>E</w:t>
      </w:r>
      <w:r w:rsidR="004D5C54" w:rsidRPr="00491DA4">
        <w:rPr>
          <w:rFonts w:ascii="Calibri" w:hAnsi="Calibri"/>
          <w:sz w:val="22"/>
        </w:rPr>
        <w:t>inzureichende Unterlagen</w:t>
      </w:r>
      <w:r w:rsidR="00C72355" w:rsidRPr="00491DA4">
        <w:rPr>
          <w:rFonts w:ascii="Calibri" w:hAnsi="Calibri"/>
          <w:sz w:val="22"/>
        </w:rPr>
        <w:t>:</w:t>
      </w:r>
    </w:p>
    <w:p w14:paraId="720C367D"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599341EF"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015556A7"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41E9FC91"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488B0D7C"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11" w:name="_Hlk494281970"/>
      <w:bookmarkStart w:id="12" w:name="_Hlk501706529"/>
      <w:r w:rsidRPr="001158A0">
        <w:rPr>
          <w:rFonts w:ascii="Calibri" w:hAnsi="Calibri"/>
          <w:sz w:val="22"/>
          <w:szCs w:val="22"/>
        </w:rPr>
        <w:t xml:space="preserve">elektronischer Einreichung dieses Angebots in Textform nach § 126b BGB </w:t>
      </w:r>
      <w:bookmarkEnd w:id="11"/>
      <w:bookmarkEnd w:id="12"/>
      <w:r>
        <w:rPr>
          <w:rFonts w:ascii="Calibri" w:hAnsi="Calibri"/>
          <w:sz w:val="22"/>
          <w:szCs w:val="22"/>
        </w:rPr>
        <w:t>erkenne(n) ich/wir die oben genannten Bedingungen an.</w:t>
      </w:r>
    </w:p>
    <w:p w14:paraId="199125F1"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069447F"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1175B3F3" w14:textId="77777777" w:rsidR="001D1AAD" w:rsidRDefault="005C2022" w:rsidP="00906682">
      <w:pPr>
        <w:spacing w:after="0" w:line="276" w:lineRule="auto"/>
        <w:contextualSpacing/>
        <w:rPr>
          <w:rFonts w:ascii="Calibri" w:hAnsi="Calibri"/>
          <w:sz w:val="18"/>
          <w:szCs w:val="18"/>
        </w:rPr>
      </w:pPr>
      <w:bookmarkStart w:id="13" w:name="_Hlk207974184"/>
      <w:r>
        <w:rPr>
          <w:rFonts w:ascii="Calibri" w:hAnsi="Calibri"/>
          <w:sz w:val="18"/>
          <w:szCs w:val="18"/>
        </w:rPr>
        <w:t>Datum</w:t>
      </w:r>
    </w:p>
    <w:p w14:paraId="6B8535D6" w14:textId="77777777" w:rsidR="006B244A" w:rsidRPr="00264717" w:rsidRDefault="006B244A" w:rsidP="00906682">
      <w:pPr>
        <w:spacing w:after="0" w:line="276" w:lineRule="auto"/>
        <w:contextualSpacing/>
        <w:rPr>
          <w:rFonts w:ascii="Calibri" w:hAnsi="Calibri"/>
          <w:sz w:val="18"/>
          <w:szCs w:val="18"/>
        </w:rPr>
      </w:pPr>
    </w:p>
    <w:bookmarkEnd w:id="13"/>
    <w:p w14:paraId="706F344C"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4"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4"/>
    </w:p>
    <w:p w14:paraId="753634A1"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3B8DE96B"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4E407B1F"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1AC03885" w14:textId="77777777" w:rsidR="0079670C" w:rsidRDefault="007937FD" w:rsidP="00906682">
      <w:pPr>
        <w:spacing w:line="276" w:lineRule="auto"/>
        <w:ind w:left="1418" w:hanging="1418"/>
        <w:jc w:val="both"/>
        <w:rPr>
          <w:rFonts w:ascii="Calibri" w:hAnsi="Calibri"/>
          <w:sz w:val="22"/>
          <w:szCs w:val="22"/>
        </w:rPr>
      </w:pPr>
      <w:bookmarkStart w:id="15"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5"/>
      <w:r w:rsidRPr="00796347">
        <w:rPr>
          <w:rFonts w:ascii="Calibri" w:hAnsi="Calibri"/>
        </w:rPr>
        <w:t xml:space="preserve"> (ggf. in der Fassung des verhandelten Angebots).</w:t>
      </w:r>
    </w:p>
    <w:sectPr w:rsidR="0079670C" w:rsidSect="009B7612">
      <w:headerReference w:type="default" r:id="rId8"/>
      <w:footerReference w:type="default" r:id="rId9"/>
      <w:headerReference w:type="first" r:id="rId10"/>
      <w:pgSz w:w="11906" w:h="16838" w:code="9"/>
      <w:pgMar w:top="567" w:right="184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01AEB" w14:textId="77777777" w:rsidR="006859EF" w:rsidRDefault="006859EF" w:rsidP="00026166">
      <w:pPr>
        <w:spacing w:after="0" w:line="240" w:lineRule="auto"/>
      </w:pPr>
      <w:r>
        <w:separator/>
      </w:r>
    </w:p>
  </w:endnote>
  <w:endnote w:type="continuationSeparator" w:id="0">
    <w:p w14:paraId="603C57D3" w14:textId="77777777" w:rsidR="006859EF" w:rsidRDefault="006859E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5CBDDFF" w14:textId="77777777" w:rsidTr="0068416B">
      <w:tc>
        <w:tcPr>
          <w:tcW w:w="2522" w:type="dxa"/>
        </w:tcPr>
        <w:p w14:paraId="37611069"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21BF5E1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58A73C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6B893D36" w14:textId="07EE6854"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273903">
            <w:rPr>
              <w:rFonts w:ascii="Calibri" w:hAnsi="Calibri"/>
              <w:sz w:val="18"/>
              <w:szCs w:val="18"/>
            </w:rPr>
            <w:t>42</w:t>
          </w:r>
          <w:r w:rsidR="00E608D7">
            <w:rPr>
              <w:rFonts w:ascii="Calibri" w:hAnsi="Calibri"/>
              <w:sz w:val="18"/>
              <w:szCs w:val="18"/>
            </w:rPr>
            <w:t>/</w:t>
          </w:r>
          <w:r w:rsidR="00361785" w:rsidRPr="00361785">
            <w:rPr>
              <w:rFonts w:ascii="Calibri" w:hAnsi="Calibri"/>
              <w:sz w:val="18"/>
              <w:szCs w:val="18"/>
            </w:rPr>
            <w:t>2600036865</w:t>
          </w:r>
          <w:r w:rsidR="00800171">
            <w:rPr>
              <w:rFonts w:ascii="Calibri" w:hAnsi="Calibri"/>
              <w:sz w:val="18"/>
              <w:szCs w:val="18"/>
            </w:rPr>
            <w:t>FAIR</w:t>
          </w:r>
        </w:p>
        <w:p w14:paraId="0AFE343C"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5269FC3" w14:textId="77777777" w:rsidR="0079670C" w:rsidRPr="0079670C" w:rsidRDefault="0079670C" w:rsidP="003D29A2">
          <w:pPr>
            <w:tabs>
              <w:tab w:val="center" w:pos="4536"/>
              <w:tab w:val="right" w:pos="9072"/>
            </w:tabs>
            <w:spacing w:after="0" w:line="240" w:lineRule="auto"/>
            <w:ind w:right="-108"/>
            <w:jc w:val="center"/>
            <w:rPr>
              <w:rFonts w:ascii="Calibri" w:hAnsi="Calibri"/>
              <w:sz w:val="18"/>
              <w:szCs w:val="18"/>
            </w:rPr>
          </w:pPr>
        </w:p>
      </w:tc>
    </w:tr>
  </w:tbl>
  <w:p w14:paraId="39105787"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238C6" w14:textId="77777777" w:rsidR="006859EF" w:rsidRDefault="006859EF" w:rsidP="00026166">
      <w:pPr>
        <w:spacing w:after="0" w:line="240" w:lineRule="auto"/>
      </w:pPr>
      <w:r>
        <w:separator/>
      </w:r>
    </w:p>
  </w:footnote>
  <w:footnote w:type="continuationSeparator" w:id="0">
    <w:p w14:paraId="45165BBA" w14:textId="77777777" w:rsidR="006859EF" w:rsidRDefault="006859E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144235" w:rsidRPr="0084033A" w14:paraId="46338F2A" w14:textId="77777777" w:rsidTr="003B412F">
      <w:trPr>
        <w:trHeight w:hRule="exact" w:val="2041"/>
      </w:trPr>
      <w:tc>
        <w:tcPr>
          <w:tcW w:w="7433" w:type="dxa"/>
        </w:tcPr>
        <w:tbl>
          <w:tblPr>
            <w:tblStyle w:val="Tabellenraster"/>
            <w:tblW w:w="7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tblGrid>
          <w:tr w:rsidR="004F79E5" w:rsidRPr="0084033A" w14:paraId="7AC60AA0" w14:textId="77777777" w:rsidTr="004F79E5">
            <w:trPr>
              <w:trHeight w:hRule="exact" w:val="2041"/>
            </w:trPr>
            <w:tc>
              <w:tcPr>
                <w:tcW w:w="7434" w:type="dxa"/>
              </w:tcPr>
              <w:p w14:paraId="1BCBF6C1" w14:textId="77777777" w:rsidR="004F79E5" w:rsidRDefault="004F79E5" w:rsidP="003D29A2">
                <w:pPr>
                  <w:pStyle w:val="Kopfzeile"/>
                </w:pPr>
                <w:r>
                  <w:rPr>
                    <w:noProof/>
                  </w:rPr>
                  <w:drawing>
                    <wp:inline distT="0" distB="0" distL="0" distR="0" wp14:anchorId="6D79A07B" wp14:editId="6E0E910E">
                      <wp:extent cx="776377" cy="585922"/>
                      <wp:effectExtent l="0" t="0" r="5080" b="5080"/>
                      <wp:docPr id="5"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r>
        </w:tbl>
        <w:p w14:paraId="1A928507" w14:textId="77777777" w:rsidR="00144235" w:rsidRPr="00E56D81" w:rsidRDefault="00144235" w:rsidP="003B412F">
          <w:pPr>
            <w:pStyle w:val="Kopfzeile"/>
          </w:pPr>
        </w:p>
      </w:tc>
      <w:tc>
        <w:tcPr>
          <w:tcW w:w="3107" w:type="dxa"/>
        </w:tcPr>
        <w:p w14:paraId="02061C69" w14:textId="77777777" w:rsidR="004F79E5" w:rsidRPr="00161E06" w:rsidRDefault="004F79E5" w:rsidP="004F79E5">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3F7CAAD5" w14:textId="77777777" w:rsidR="004F79E5" w:rsidRPr="00E56D81" w:rsidRDefault="004F79E5" w:rsidP="004F79E5">
          <w:pPr>
            <w:pStyle w:val="Kopfzeile"/>
            <w:spacing w:line="200" w:lineRule="atLeast"/>
            <w:ind w:left="284"/>
            <w:rPr>
              <w:sz w:val="16"/>
              <w:szCs w:val="16"/>
            </w:rPr>
          </w:pPr>
          <w:r w:rsidRPr="00E56D81">
            <w:rPr>
              <w:sz w:val="16"/>
              <w:szCs w:val="16"/>
            </w:rPr>
            <w:t>Planckstraße 1</w:t>
          </w:r>
        </w:p>
        <w:p w14:paraId="2CB27A2F" w14:textId="77777777" w:rsidR="004F79E5" w:rsidRPr="00E56D81" w:rsidRDefault="004F79E5" w:rsidP="004F79E5">
          <w:pPr>
            <w:pStyle w:val="Kopfzeile"/>
            <w:spacing w:after="100" w:line="200" w:lineRule="atLeast"/>
            <w:ind w:left="284"/>
            <w:rPr>
              <w:sz w:val="16"/>
              <w:szCs w:val="16"/>
            </w:rPr>
          </w:pPr>
          <w:r w:rsidRPr="00E56D81">
            <w:rPr>
              <w:sz w:val="16"/>
              <w:szCs w:val="16"/>
            </w:rPr>
            <w:t>64291 Darmstadt</w:t>
          </w:r>
        </w:p>
        <w:p w14:paraId="56062E85" w14:textId="77777777" w:rsidR="00144235" w:rsidRPr="00E56D81" w:rsidRDefault="00B43824" w:rsidP="004F79E5">
          <w:pPr>
            <w:pStyle w:val="Kopfzeile"/>
            <w:spacing w:line="200" w:lineRule="atLeast"/>
            <w:ind w:left="284"/>
          </w:pPr>
          <w:hyperlink r:id="rId2" w:tgtFrame="_blank" w:tooltip="Opens internal link in current window" w:history="1">
            <w:r w:rsidR="004F79E5" w:rsidRPr="00E56D81">
              <w:rPr>
                <w:rStyle w:val="Hyperlink"/>
                <w:color w:val="auto"/>
                <w:sz w:val="16"/>
                <w:szCs w:val="16"/>
              </w:rPr>
              <w:t>www.fair-center.eu</w:t>
            </w:r>
          </w:hyperlink>
        </w:p>
      </w:tc>
    </w:tr>
  </w:tbl>
  <w:p w14:paraId="430818D9"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4CCA369" w14:textId="77777777" w:rsidTr="00026166">
      <w:trPr>
        <w:trHeight w:hRule="exact" w:val="2041"/>
      </w:trPr>
      <w:tc>
        <w:tcPr>
          <w:tcW w:w="7433" w:type="dxa"/>
        </w:tcPr>
        <w:p w14:paraId="26991E82" w14:textId="77777777" w:rsidR="008D2A50" w:rsidRDefault="00BD0BCF">
          <w:pPr>
            <w:pStyle w:val="Kopfzeile"/>
          </w:pPr>
          <w:r>
            <w:rPr>
              <w:noProof/>
            </w:rPr>
            <w:drawing>
              <wp:inline distT="0" distB="0" distL="0" distR="0" wp14:anchorId="3FDFC863" wp14:editId="07175303">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5B3425B6" w14:textId="77777777" w:rsidR="008D2A50" w:rsidRPr="00803044" w:rsidRDefault="008D2A50" w:rsidP="00803044">
          <w:pPr>
            <w:pStyle w:val="GSIAdr"/>
            <w:rPr>
              <w:b/>
              <w:bCs/>
            </w:rPr>
          </w:pPr>
          <w:r w:rsidRPr="00793C68">
            <w:rPr>
              <w:b/>
              <w:bCs/>
            </w:rPr>
            <w:t>GSI Helmholtzzentrum für</w:t>
          </w:r>
        </w:p>
        <w:p w14:paraId="7A9791B4"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23BD9762"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B656125"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3B4C9A6A" w14:textId="77777777" w:rsidR="008D2A50" w:rsidRDefault="008D2A50" w:rsidP="00F170DD">
          <w:pPr>
            <w:pStyle w:val="Kopfzeile"/>
            <w:spacing w:line="200" w:lineRule="atLeast"/>
            <w:ind w:left="284"/>
          </w:pPr>
          <w:r>
            <w:rPr>
              <w:sz w:val="16"/>
              <w:szCs w:val="16"/>
              <w:lang w:val="en-GB"/>
            </w:rPr>
            <w:t>www.gsi.de</w:t>
          </w:r>
        </w:p>
      </w:tc>
    </w:tr>
  </w:tbl>
  <w:p w14:paraId="39A5B0E3"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19"/>
  </w:num>
  <w:num w:numId="17">
    <w:abstractNumId w:val="8"/>
  </w:num>
  <w:num w:numId="18">
    <w:abstractNumId w:val="9"/>
  </w:num>
  <w:num w:numId="19">
    <w:abstractNumId w:val="7"/>
  </w:num>
  <w:num w:numId="20">
    <w:abstractNumId w:val="5"/>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RRovC11nr80CDtOOXjoOler2bGK/VWd1FQtx1R9+x6P+lMAgNXGg+krZ9g6hLTu5+e5d2z5h+n9DUQS82aeR6w==" w:salt="kKPU7dHf37Kxp5rSJM3csQ=="/>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9EF"/>
    <w:rsid w:val="00003088"/>
    <w:rsid w:val="00026166"/>
    <w:rsid w:val="00050197"/>
    <w:rsid w:val="00084C95"/>
    <w:rsid w:val="000975B2"/>
    <w:rsid w:val="000A0B7E"/>
    <w:rsid w:val="000C1E03"/>
    <w:rsid w:val="000C3259"/>
    <w:rsid w:val="000C6E5C"/>
    <w:rsid w:val="000E6772"/>
    <w:rsid w:val="000F7F0D"/>
    <w:rsid w:val="001158A0"/>
    <w:rsid w:val="00117781"/>
    <w:rsid w:val="00137003"/>
    <w:rsid w:val="00144235"/>
    <w:rsid w:val="00157054"/>
    <w:rsid w:val="00157F41"/>
    <w:rsid w:val="00161E06"/>
    <w:rsid w:val="001630BF"/>
    <w:rsid w:val="00177D42"/>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73903"/>
    <w:rsid w:val="002854EB"/>
    <w:rsid w:val="002868E0"/>
    <w:rsid w:val="00291169"/>
    <w:rsid w:val="002A0E9A"/>
    <w:rsid w:val="002B377B"/>
    <w:rsid w:val="002C48E7"/>
    <w:rsid w:val="002C4BBE"/>
    <w:rsid w:val="002E0BA6"/>
    <w:rsid w:val="003124BF"/>
    <w:rsid w:val="00324EFD"/>
    <w:rsid w:val="00331AEC"/>
    <w:rsid w:val="00334ACD"/>
    <w:rsid w:val="00361785"/>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451E4"/>
    <w:rsid w:val="004473A3"/>
    <w:rsid w:val="004502B2"/>
    <w:rsid w:val="00464261"/>
    <w:rsid w:val="0047256A"/>
    <w:rsid w:val="00491DA4"/>
    <w:rsid w:val="00496708"/>
    <w:rsid w:val="004B4982"/>
    <w:rsid w:val="004D5C54"/>
    <w:rsid w:val="004D5D72"/>
    <w:rsid w:val="004F79E5"/>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59EF"/>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0171"/>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275"/>
    <w:rsid w:val="00985401"/>
    <w:rsid w:val="009B02C9"/>
    <w:rsid w:val="009B7612"/>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0FF4"/>
    <w:rsid w:val="00B4166E"/>
    <w:rsid w:val="00B43824"/>
    <w:rsid w:val="00B44B63"/>
    <w:rsid w:val="00B512BA"/>
    <w:rsid w:val="00B51F46"/>
    <w:rsid w:val="00B65DD8"/>
    <w:rsid w:val="00B871F2"/>
    <w:rsid w:val="00B91C3E"/>
    <w:rsid w:val="00B96E26"/>
    <w:rsid w:val="00BA024B"/>
    <w:rsid w:val="00BA3746"/>
    <w:rsid w:val="00BA385D"/>
    <w:rsid w:val="00BB7EF8"/>
    <w:rsid w:val="00BC3E7A"/>
    <w:rsid w:val="00BD0BCF"/>
    <w:rsid w:val="00BE75B8"/>
    <w:rsid w:val="00BF0C62"/>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A5DDA"/>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131A9E"/>
  <w15:docId w15:val="{24A2CA92-7ED0-4332-A11C-93F6E2A69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 w:type="paragraph" w:styleId="Titel">
    <w:name w:val="Title"/>
    <w:basedOn w:val="Standard"/>
    <w:next w:val="Standard"/>
    <w:link w:val="TitelZchn"/>
    <w:uiPriority w:val="1"/>
    <w:qFormat/>
    <w:rsid w:val="00273903"/>
    <w:pPr>
      <w:spacing w:after="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
    <w:rsid w:val="0027390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39605576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920</Words>
  <Characters>5796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Konhaeuser, Sandra</dc:creator>
  <cp:lastModifiedBy>Konhaeuser, Sandra</cp:lastModifiedBy>
  <cp:revision>8</cp:revision>
  <cp:lastPrinted>2016-05-19T12:02:00Z</cp:lastPrinted>
  <dcterms:created xsi:type="dcterms:W3CDTF">2026-04-30T11:23:00Z</dcterms:created>
  <dcterms:modified xsi:type="dcterms:W3CDTF">2026-05-05T11:37:00Z</dcterms:modified>
</cp:coreProperties>
</file>